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DBFD76" w14:textId="1ECC6D42" w:rsidR="00DC5E85" w:rsidRPr="00024A3E" w:rsidRDefault="00EC2B6A" w:rsidP="00274A47">
      <w:pPr>
        <w:spacing w:after="120" w:line="276" w:lineRule="auto"/>
        <w:jc w:val="center"/>
        <w:rPr>
          <w:rFonts w:ascii="Arial" w:hAnsi="Arial" w:cs="Arial"/>
          <w:b/>
          <w:bCs/>
          <w:color w:val="30206B"/>
          <w:sz w:val="48"/>
          <w:szCs w:val="48"/>
          <w:lang w:val="en-US"/>
        </w:rPr>
      </w:pPr>
      <w:r w:rsidRPr="00024A3E">
        <w:rPr>
          <w:rFonts w:ascii="Arial" w:hAnsi="Arial" w:cs="Arial"/>
          <w:b/>
          <w:bCs/>
          <w:color w:val="30206B"/>
          <w:sz w:val="48"/>
          <w:szCs w:val="48"/>
          <w:lang w:val="en-US"/>
        </w:rPr>
        <w:t>Expense Reimbursement</w:t>
      </w:r>
      <w:r w:rsidR="00BE08EF" w:rsidRPr="00024A3E">
        <w:rPr>
          <w:rFonts w:ascii="Arial" w:hAnsi="Arial" w:cs="Arial"/>
          <w:b/>
          <w:bCs/>
          <w:color w:val="30206B"/>
          <w:sz w:val="48"/>
          <w:szCs w:val="48"/>
          <w:lang w:val="en-US"/>
        </w:rPr>
        <w:t xml:space="preserve"> </w:t>
      </w:r>
      <w:r w:rsidR="006B17CA" w:rsidRPr="00024A3E">
        <w:rPr>
          <w:rFonts w:ascii="Arial" w:hAnsi="Arial" w:cs="Arial"/>
          <w:b/>
          <w:bCs/>
          <w:color w:val="30206B"/>
          <w:sz w:val="48"/>
          <w:szCs w:val="48"/>
          <w:lang w:val="en-US"/>
        </w:rPr>
        <w:t>Policy</w:t>
      </w:r>
    </w:p>
    <w:p w14:paraId="6E975A2D" w14:textId="3A61EE63" w:rsidR="00DC5E85" w:rsidRPr="00024A3E" w:rsidRDefault="00DC5E85" w:rsidP="00274A47">
      <w:pPr>
        <w:spacing w:after="120" w:line="276" w:lineRule="auto"/>
        <w:jc w:val="center"/>
        <w:rPr>
          <w:rFonts w:ascii="Arial" w:hAnsi="Arial" w:cs="Arial"/>
          <w:b/>
          <w:bCs/>
          <w:color w:val="30206B"/>
          <w:sz w:val="40"/>
          <w:szCs w:val="40"/>
          <w:lang w:val="en-US"/>
        </w:rPr>
      </w:pPr>
      <w:r w:rsidRPr="00024A3E">
        <w:rPr>
          <w:rFonts w:ascii="Arial" w:hAnsi="Arial" w:cs="Arial"/>
          <w:b/>
          <w:bCs/>
          <w:color w:val="30206B"/>
          <w:sz w:val="40"/>
          <w:szCs w:val="40"/>
          <w:lang w:val="en-US"/>
        </w:rPr>
        <w:t>[</w:t>
      </w:r>
      <w:r w:rsidR="00240193" w:rsidRPr="00024A3E">
        <w:rPr>
          <w:rFonts w:ascii="Arial" w:hAnsi="Arial" w:cs="Arial"/>
          <w:b/>
          <w:bCs/>
          <w:color w:val="30206B"/>
          <w:sz w:val="40"/>
          <w:szCs w:val="40"/>
          <w:lang w:val="en-US"/>
        </w:rPr>
        <w:t>Company</w:t>
      </w:r>
      <w:r w:rsidRPr="00024A3E">
        <w:rPr>
          <w:rFonts w:ascii="Arial" w:hAnsi="Arial" w:cs="Arial"/>
          <w:b/>
          <w:bCs/>
          <w:color w:val="30206B"/>
          <w:sz w:val="40"/>
          <w:szCs w:val="40"/>
          <w:lang w:val="en-US"/>
        </w:rPr>
        <w:t xml:space="preserve"> Name]</w:t>
      </w:r>
    </w:p>
    <w:p w14:paraId="624D5693" w14:textId="77777777" w:rsidR="006C7916" w:rsidRPr="00024A3E" w:rsidRDefault="006C7916" w:rsidP="006C7916">
      <w:pPr>
        <w:pStyle w:val="NormalWeb"/>
        <w:spacing w:before="0" w:beforeAutospacing="0" w:after="0" w:afterAutospacing="0" w:line="276" w:lineRule="auto"/>
        <w:rPr>
          <w:rFonts w:ascii="Arial" w:hAnsi="Arial" w:cs="Arial"/>
          <w:b/>
          <w:bCs/>
          <w:color w:val="000000" w:themeColor="text1"/>
          <w:sz w:val="22"/>
          <w:szCs w:val="22"/>
          <w:shd w:val="clear" w:color="auto" w:fill="FFFFFF"/>
        </w:rPr>
      </w:pPr>
    </w:p>
    <w:p w14:paraId="42D221FD" w14:textId="1D3256BE" w:rsidR="00B250B4" w:rsidRPr="00024A3E" w:rsidRDefault="006C7916" w:rsidP="006B17CA">
      <w:pPr>
        <w:pStyle w:val="NormalWeb"/>
        <w:spacing w:before="0" w:beforeAutospacing="0" w:after="0" w:afterAutospacing="0" w:line="276" w:lineRule="auto"/>
        <w:rPr>
          <w:rFonts w:ascii="Arial" w:hAnsi="Arial" w:cs="Arial"/>
          <w:color w:val="000000" w:themeColor="text1"/>
          <w:sz w:val="22"/>
          <w:szCs w:val="22"/>
          <w:shd w:val="clear" w:color="auto" w:fill="FFFFFF"/>
        </w:rPr>
      </w:pPr>
      <w:r w:rsidRPr="00024A3E">
        <w:rPr>
          <w:rFonts w:ascii="Arial" w:hAnsi="Arial" w:cs="Arial"/>
          <w:b/>
          <w:bCs/>
          <w:color w:val="000000" w:themeColor="text1"/>
          <w:sz w:val="22"/>
          <w:szCs w:val="22"/>
          <w:shd w:val="clear" w:color="auto" w:fill="FFFFFF"/>
        </w:rPr>
        <w:t>Effective from:</w:t>
      </w:r>
      <w:r w:rsidRPr="00024A3E">
        <w:rPr>
          <w:rFonts w:ascii="Arial" w:hAnsi="Arial" w:cs="Arial"/>
          <w:color w:val="000000" w:themeColor="text1"/>
          <w:sz w:val="22"/>
          <w:szCs w:val="22"/>
          <w:shd w:val="clear" w:color="auto" w:fill="FFFFFF"/>
        </w:rPr>
        <w:t xml:space="preserve"> [Date]</w:t>
      </w:r>
      <w:r w:rsidRPr="00024A3E">
        <w:rPr>
          <w:rFonts w:ascii="Arial" w:hAnsi="Arial" w:cs="Arial"/>
          <w:color w:val="000000" w:themeColor="text1"/>
          <w:sz w:val="22"/>
          <w:szCs w:val="22"/>
          <w:shd w:val="clear" w:color="auto" w:fill="FFFFFF"/>
        </w:rPr>
        <w:br/>
      </w:r>
      <w:r w:rsidRPr="00024A3E">
        <w:rPr>
          <w:rFonts w:ascii="Arial" w:hAnsi="Arial" w:cs="Arial"/>
          <w:b/>
          <w:bCs/>
          <w:color w:val="000000" w:themeColor="text1"/>
          <w:sz w:val="22"/>
          <w:szCs w:val="22"/>
          <w:shd w:val="clear" w:color="auto" w:fill="FFFFFF"/>
        </w:rPr>
        <w:t>Approved by:</w:t>
      </w:r>
      <w:r w:rsidRPr="00024A3E">
        <w:rPr>
          <w:rFonts w:ascii="Arial" w:hAnsi="Arial" w:cs="Arial"/>
          <w:color w:val="000000" w:themeColor="text1"/>
          <w:sz w:val="22"/>
          <w:szCs w:val="22"/>
          <w:shd w:val="clear" w:color="auto" w:fill="FFFFFF"/>
        </w:rPr>
        <w:t xml:space="preserve"> [Approver’s name]</w:t>
      </w:r>
      <w:r w:rsidRPr="00024A3E">
        <w:rPr>
          <w:rFonts w:ascii="Arial" w:hAnsi="Arial" w:cs="Arial"/>
          <w:color w:val="000000" w:themeColor="text1"/>
          <w:sz w:val="22"/>
          <w:szCs w:val="22"/>
          <w:shd w:val="clear" w:color="auto" w:fill="FFFFFF"/>
        </w:rPr>
        <w:br/>
      </w:r>
      <w:r w:rsidRPr="00024A3E">
        <w:rPr>
          <w:rFonts w:ascii="Arial" w:hAnsi="Arial" w:cs="Arial"/>
          <w:b/>
          <w:bCs/>
          <w:color w:val="000000" w:themeColor="text1"/>
          <w:sz w:val="22"/>
          <w:szCs w:val="22"/>
          <w:shd w:val="clear" w:color="auto" w:fill="FFFFFF"/>
        </w:rPr>
        <w:t>Next review date:</w:t>
      </w:r>
      <w:r w:rsidRPr="00024A3E">
        <w:rPr>
          <w:rFonts w:ascii="Arial" w:hAnsi="Arial" w:cs="Arial"/>
          <w:color w:val="000000" w:themeColor="text1"/>
          <w:sz w:val="22"/>
          <w:szCs w:val="22"/>
          <w:shd w:val="clear" w:color="auto" w:fill="FFFFFF"/>
        </w:rPr>
        <w:t xml:space="preserve"> [Date]</w:t>
      </w:r>
    </w:p>
    <w:p w14:paraId="0283AF1D" w14:textId="77777777" w:rsidR="007522B4" w:rsidRPr="00024A3E" w:rsidRDefault="007522B4" w:rsidP="007522B4">
      <w:pPr>
        <w:pStyle w:val="NormalWeb"/>
        <w:spacing w:before="76" w:beforeAutospacing="0" w:after="0" w:afterAutospacing="0" w:line="276" w:lineRule="auto"/>
        <w:contextualSpacing/>
        <w:rPr>
          <w:rFonts w:ascii="Arial" w:hAnsi="Arial" w:cs="Arial"/>
          <w:color w:val="000000" w:themeColor="text1"/>
          <w:sz w:val="22"/>
          <w:szCs w:val="22"/>
          <w:shd w:val="clear" w:color="auto" w:fill="FFFFFF"/>
          <w:lang w:val="en-US"/>
        </w:rPr>
      </w:pPr>
    </w:p>
    <w:p w14:paraId="08BA4487" w14:textId="45D344FC" w:rsidR="003C0E67" w:rsidRPr="00024A3E" w:rsidRDefault="003C0E67" w:rsidP="007522B4">
      <w:pPr>
        <w:pStyle w:val="Heading2"/>
        <w:shd w:val="clear" w:color="auto" w:fill="D0F5FF"/>
        <w:spacing w:before="76" w:after="0" w:line="276" w:lineRule="auto"/>
        <w:contextualSpacing/>
        <w:rPr>
          <w:rFonts w:ascii="Arial" w:hAnsi="Arial" w:cs="Arial"/>
          <w:sz w:val="28"/>
          <w:szCs w:val="28"/>
          <w:lang w:val="en-US"/>
        </w:rPr>
      </w:pPr>
      <w:r w:rsidRPr="00024A3E">
        <w:rPr>
          <w:rFonts w:ascii="Arial" w:hAnsi="Arial" w:cs="Arial"/>
          <w:sz w:val="28"/>
          <w:szCs w:val="28"/>
          <w:lang w:val="en-US"/>
        </w:rPr>
        <w:t xml:space="preserve">1. </w:t>
      </w:r>
      <w:r w:rsidR="006C7916" w:rsidRPr="00024A3E">
        <w:rPr>
          <w:rFonts w:ascii="Arial" w:hAnsi="Arial" w:cs="Arial"/>
          <w:sz w:val="28"/>
          <w:szCs w:val="28"/>
          <w:lang w:val="en-US"/>
        </w:rPr>
        <w:t>Policy statement</w:t>
      </w:r>
    </w:p>
    <w:p w14:paraId="5DE6CA9B" w14:textId="77777777" w:rsidR="007522B4" w:rsidRPr="00024A3E" w:rsidRDefault="007522B4"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380325C5" w14:textId="6FEF3787" w:rsidR="007522B4" w:rsidRPr="00024A3E" w:rsidRDefault="00C2086F" w:rsidP="007522B4">
      <w:pPr>
        <w:pStyle w:val="NormalWeb"/>
        <w:spacing w:before="76" w:beforeAutospacing="0" w:after="0" w:afterAutospacing="0" w:line="276" w:lineRule="auto"/>
        <w:contextualSpacing/>
        <w:rPr>
          <w:rFonts w:ascii="Arial" w:hAnsi="Arial" w:cs="Arial"/>
          <w:color w:val="000000"/>
          <w:sz w:val="22"/>
          <w:szCs w:val="22"/>
        </w:rPr>
      </w:pPr>
      <w:r w:rsidRPr="00024A3E">
        <w:rPr>
          <w:rFonts w:ascii="Arial" w:hAnsi="Arial" w:cs="Arial"/>
          <w:color w:val="000000"/>
          <w:sz w:val="22"/>
          <w:szCs w:val="22"/>
        </w:rPr>
        <w:t>[Company Name] will reimburse employees for reasonable and necessary business expenses incurred while performing duties on behalf of the company. This expense reimbursement policy is designed to ensure all reimbursements are handled fairly, promptly, and in compliance with applicable tax, labor, and financial regulations.</w:t>
      </w:r>
    </w:p>
    <w:p w14:paraId="7C723544" w14:textId="77777777" w:rsidR="008A7AF2" w:rsidRPr="00024A3E" w:rsidRDefault="008A7AF2" w:rsidP="008A7AF2">
      <w:pPr>
        <w:pStyle w:val="NormalWeb"/>
        <w:spacing w:before="280" w:beforeAutospacing="0" w:after="280" w:afterAutospacing="0"/>
        <w:ind w:left="720" w:hanging="720"/>
        <w:rPr>
          <w:rFonts w:ascii="Arial" w:hAnsi="Arial" w:cs="Arial"/>
        </w:rPr>
      </w:pPr>
      <w:r w:rsidRPr="00024A3E">
        <w:rPr>
          <w:rFonts w:ascii="Arial" w:hAnsi="Arial" w:cs="Arial"/>
          <w:color w:val="000000"/>
          <w:sz w:val="22"/>
          <w:szCs w:val="22"/>
        </w:rPr>
        <w:t>All expenses must be:</w:t>
      </w:r>
    </w:p>
    <w:p w14:paraId="3D7B4144" w14:textId="77777777" w:rsidR="00761D91" w:rsidRPr="00024A3E" w:rsidRDefault="008A7AF2" w:rsidP="00761D91">
      <w:pPr>
        <w:pStyle w:val="NormalWeb"/>
        <w:numPr>
          <w:ilvl w:val="0"/>
          <w:numId w:val="60"/>
        </w:numPr>
        <w:spacing w:before="28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Directly related to company business</w:t>
      </w:r>
    </w:p>
    <w:p w14:paraId="7753192A" w14:textId="77777777" w:rsidR="00761D91" w:rsidRPr="00024A3E" w:rsidRDefault="008A7AF2" w:rsidP="00761D91">
      <w:pPr>
        <w:pStyle w:val="NormalWeb"/>
        <w:numPr>
          <w:ilvl w:val="0"/>
          <w:numId w:val="60"/>
        </w:numPr>
        <w:spacing w:before="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Properly documented with itemized receipts</w:t>
      </w:r>
    </w:p>
    <w:p w14:paraId="5CBF2E65" w14:textId="6F6B02B0" w:rsidR="006B17CA" w:rsidRPr="00024A3E" w:rsidRDefault="008A7AF2" w:rsidP="00761D91">
      <w:pPr>
        <w:pStyle w:val="NormalWeb"/>
        <w:numPr>
          <w:ilvl w:val="0"/>
          <w:numId w:val="60"/>
        </w:numPr>
        <w:spacing w:before="0" w:beforeAutospacing="0" w:after="240" w:afterAutospacing="0"/>
        <w:textAlignment w:val="baseline"/>
        <w:rPr>
          <w:rFonts w:ascii="Arial" w:hAnsi="Arial" w:cs="Arial"/>
          <w:color w:val="000000"/>
          <w:sz w:val="22"/>
          <w:szCs w:val="22"/>
        </w:rPr>
      </w:pPr>
      <w:r w:rsidRPr="00024A3E">
        <w:rPr>
          <w:rFonts w:ascii="Arial" w:hAnsi="Arial" w:cs="Arial"/>
          <w:color w:val="000000"/>
          <w:sz w:val="22"/>
          <w:szCs w:val="22"/>
        </w:rPr>
        <w:t>Submitted and approved according to the process outlined below.</w:t>
      </w:r>
    </w:p>
    <w:p w14:paraId="137A000C" w14:textId="2B0B5318" w:rsidR="003C0E67" w:rsidRPr="00024A3E" w:rsidRDefault="00194D58" w:rsidP="007522B4">
      <w:pPr>
        <w:pStyle w:val="Heading2"/>
        <w:shd w:val="clear" w:color="auto" w:fill="D0F5FF"/>
        <w:spacing w:before="76" w:after="0" w:line="276" w:lineRule="auto"/>
        <w:contextualSpacing/>
        <w:rPr>
          <w:rFonts w:ascii="Arial" w:hAnsi="Arial" w:cs="Arial"/>
          <w:sz w:val="28"/>
          <w:szCs w:val="28"/>
          <w:lang w:val="en-US"/>
        </w:rPr>
      </w:pPr>
      <w:r w:rsidRPr="00024A3E">
        <w:rPr>
          <w:rFonts w:ascii="Arial" w:hAnsi="Arial" w:cs="Arial"/>
          <w:sz w:val="28"/>
          <w:szCs w:val="28"/>
          <w:lang w:val="en-US"/>
        </w:rPr>
        <w:t>2</w:t>
      </w:r>
      <w:r w:rsidR="003C0E67" w:rsidRPr="00024A3E">
        <w:rPr>
          <w:rFonts w:ascii="Arial" w:hAnsi="Arial" w:cs="Arial"/>
          <w:sz w:val="28"/>
          <w:szCs w:val="28"/>
          <w:lang w:val="en-US"/>
        </w:rPr>
        <w:t xml:space="preserve">. </w:t>
      </w:r>
      <w:r w:rsidR="006C7916" w:rsidRPr="00024A3E">
        <w:rPr>
          <w:rFonts w:ascii="Arial" w:hAnsi="Arial" w:cs="Arial"/>
          <w:sz w:val="28"/>
          <w:szCs w:val="28"/>
          <w:lang w:val="en-US"/>
        </w:rPr>
        <w:t>Scope</w:t>
      </w:r>
    </w:p>
    <w:p w14:paraId="28BDFBF9" w14:textId="77777777" w:rsidR="007522B4" w:rsidRPr="00024A3E" w:rsidRDefault="007522B4" w:rsidP="007522B4">
      <w:pPr>
        <w:spacing w:before="76" w:line="276" w:lineRule="auto"/>
        <w:contextualSpacing/>
        <w:rPr>
          <w:rFonts w:ascii="Arial" w:hAnsi="Arial" w:cs="Arial"/>
          <w:color w:val="000000" w:themeColor="text1"/>
          <w:sz w:val="22"/>
          <w:szCs w:val="22"/>
          <w:lang w:val="en-US"/>
        </w:rPr>
      </w:pPr>
    </w:p>
    <w:p w14:paraId="41D9BC02" w14:textId="464ABEAA" w:rsidR="006B17CA" w:rsidRPr="00024A3E" w:rsidRDefault="00927E64" w:rsidP="007522B4">
      <w:pPr>
        <w:spacing w:before="76" w:line="276" w:lineRule="auto"/>
        <w:contextualSpacing/>
        <w:rPr>
          <w:rFonts w:ascii="Arial" w:hAnsi="Arial" w:cs="Arial"/>
          <w:color w:val="000000" w:themeColor="text1"/>
          <w:sz w:val="22"/>
          <w:szCs w:val="22"/>
          <w:lang w:val="en-US"/>
        </w:rPr>
      </w:pPr>
      <w:r w:rsidRPr="00024A3E">
        <w:rPr>
          <w:rFonts w:ascii="Arial" w:hAnsi="Arial" w:cs="Arial"/>
          <w:color w:val="000000"/>
          <w:sz w:val="22"/>
          <w:szCs w:val="22"/>
        </w:rPr>
        <w:t>This policy applies to:</w:t>
      </w:r>
    </w:p>
    <w:p w14:paraId="6ECB7C20" w14:textId="77777777" w:rsidR="00927E64" w:rsidRPr="00024A3E" w:rsidRDefault="00927E64" w:rsidP="00927E64">
      <w:pPr>
        <w:pStyle w:val="NormalWeb"/>
        <w:numPr>
          <w:ilvl w:val="0"/>
          <w:numId w:val="37"/>
        </w:numPr>
        <w:spacing w:before="28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[Specify: Permanent/temporary/contract/freelance employees]</w:t>
      </w:r>
    </w:p>
    <w:p w14:paraId="0F65C0E7" w14:textId="77777777" w:rsidR="00927E64" w:rsidRPr="00024A3E" w:rsidRDefault="00927E64" w:rsidP="00927E64">
      <w:pPr>
        <w:pStyle w:val="NormalWeb"/>
        <w:numPr>
          <w:ilvl w:val="0"/>
          <w:numId w:val="37"/>
        </w:numPr>
        <w:spacing w:before="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[Specify departments or regions if applicable]</w:t>
      </w:r>
    </w:p>
    <w:p w14:paraId="6F1254A4" w14:textId="1D0324D0" w:rsidR="005E29F5" w:rsidRPr="00024A3E" w:rsidRDefault="00927E64" w:rsidP="002E2329">
      <w:pPr>
        <w:pStyle w:val="NormalWeb"/>
        <w:numPr>
          <w:ilvl w:val="0"/>
          <w:numId w:val="37"/>
        </w:numPr>
        <w:spacing w:before="0" w:beforeAutospacing="0" w:after="280" w:afterAutospacing="0"/>
        <w:textAlignment w:val="baseline"/>
        <w:rPr>
          <w:rFonts w:ascii="Arial" w:hAnsi="Arial" w:cs="Arial"/>
          <w:color w:val="000000"/>
          <w:sz w:val="22"/>
          <w:szCs w:val="22"/>
        </w:rPr>
      </w:pPr>
      <w:r w:rsidRPr="00024A3E">
        <w:rPr>
          <w:rFonts w:ascii="Arial" w:hAnsi="Arial" w:cs="Arial"/>
          <w:color w:val="000000"/>
          <w:sz w:val="22"/>
          <w:szCs w:val="22"/>
        </w:rPr>
        <w:t>[Any approved business activity, e.g., travel, client meetings, professional development, or operational purchases.]</w:t>
      </w:r>
    </w:p>
    <w:p w14:paraId="6F07C5EA" w14:textId="697992CC" w:rsidR="00077885" w:rsidRPr="00024A3E" w:rsidRDefault="00F1436C" w:rsidP="007522B4">
      <w:pPr>
        <w:pStyle w:val="Heading2"/>
        <w:shd w:val="clear" w:color="auto" w:fill="D0F5FF"/>
        <w:spacing w:before="76" w:after="0" w:line="276" w:lineRule="auto"/>
        <w:contextualSpacing/>
        <w:rPr>
          <w:rFonts w:ascii="Arial" w:hAnsi="Arial" w:cs="Arial"/>
          <w:sz w:val="28"/>
          <w:szCs w:val="28"/>
          <w:lang w:val="en-US"/>
        </w:rPr>
      </w:pPr>
      <w:r w:rsidRPr="00024A3E">
        <w:rPr>
          <w:rFonts w:ascii="Arial" w:hAnsi="Arial" w:cs="Arial"/>
          <w:sz w:val="28"/>
          <w:szCs w:val="28"/>
          <w:lang w:val="en-US"/>
        </w:rPr>
        <w:t>3</w:t>
      </w:r>
      <w:r w:rsidR="00077885" w:rsidRPr="00024A3E">
        <w:rPr>
          <w:rFonts w:ascii="Arial" w:hAnsi="Arial" w:cs="Arial"/>
          <w:sz w:val="28"/>
          <w:szCs w:val="28"/>
          <w:lang w:val="en-US"/>
        </w:rPr>
        <w:t xml:space="preserve">. </w:t>
      </w:r>
      <w:r w:rsidR="002E2329" w:rsidRPr="00024A3E">
        <w:rPr>
          <w:rFonts w:ascii="Arial" w:hAnsi="Arial" w:cs="Arial"/>
          <w:sz w:val="28"/>
          <w:szCs w:val="28"/>
          <w:lang w:val="en-US"/>
        </w:rPr>
        <w:t>Definitions</w:t>
      </w:r>
    </w:p>
    <w:p w14:paraId="3563A779" w14:textId="77777777" w:rsidR="00927E64" w:rsidRPr="00024A3E" w:rsidRDefault="00927E64" w:rsidP="00A821A2">
      <w:pPr>
        <w:pStyle w:val="NormalWeb"/>
        <w:numPr>
          <w:ilvl w:val="0"/>
          <w:numId w:val="47"/>
        </w:numPr>
        <w:spacing w:before="280" w:beforeAutospacing="0" w:after="0" w:afterAutospacing="0"/>
        <w:textAlignment w:val="baseline"/>
        <w:rPr>
          <w:rFonts w:ascii="Arial" w:hAnsi="Arial" w:cs="Arial"/>
          <w:color w:val="000000"/>
          <w:sz w:val="22"/>
          <w:szCs w:val="22"/>
        </w:rPr>
      </w:pPr>
      <w:r w:rsidRPr="00024A3E">
        <w:rPr>
          <w:rFonts w:ascii="Arial" w:hAnsi="Arial" w:cs="Arial"/>
          <w:b/>
          <w:bCs/>
          <w:color w:val="000000"/>
          <w:sz w:val="22"/>
          <w:szCs w:val="22"/>
        </w:rPr>
        <w:t>Reimbursable expense:</w:t>
      </w:r>
      <w:r w:rsidRPr="00024A3E">
        <w:rPr>
          <w:rFonts w:ascii="Arial" w:hAnsi="Arial" w:cs="Arial"/>
          <w:color w:val="000000"/>
          <w:sz w:val="22"/>
          <w:szCs w:val="22"/>
        </w:rPr>
        <w:t xml:space="preserve"> A reasonable cost incurred for legitimate business purposes (e.g., airfare, lodging, meals during travel, conference registration).</w:t>
      </w:r>
    </w:p>
    <w:p w14:paraId="2D22106A" w14:textId="77777777" w:rsidR="00927E64" w:rsidRPr="00024A3E" w:rsidRDefault="00927E64" w:rsidP="00927E64">
      <w:pPr>
        <w:pStyle w:val="NormalWeb"/>
        <w:numPr>
          <w:ilvl w:val="0"/>
          <w:numId w:val="46"/>
        </w:numPr>
        <w:spacing w:before="0" w:beforeAutospacing="0" w:after="0" w:afterAutospacing="0"/>
        <w:textAlignment w:val="baseline"/>
        <w:rPr>
          <w:rFonts w:ascii="Arial" w:hAnsi="Arial" w:cs="Arial"/>
          <w:color w:val="000000"/>
          <w:sz w:val="22"/>
          <w:szCs w:val="22"/>
        </w:rPr>
      </w:pPr>
      <w:r w:rsidRPr="00024A3E">
        <w:rPr>
          <w:rFonts w:ascii="Arial" w:hAnsi="Arial" w:cs="Arial"/>
          <w:b/>
          <w:bCs/>
          <w:color w:val="000000"/>
          <w:sz w:val="22"/>
          <w:szCs w:val="22"/>
        </w:rPr>
        <w:t>Non-reimbursable expense:</w:t>
      </w:r>
      <w:r w:rsidRPr="00024A3E">
        <w:rPr>
          <w:rFonts w:ascii="Arial" w:hAnsi="Arial" w:cs="Arial"/>
          <w:color w:val="000000"/>
          <w:sz w:val="22"/>
          <w:szCs w:val="22"/>
        </w:rPr>
        <w:t xml:space="preserve"> Any personal, luxury or non-business-related cost (e.g., room upgrades, personal travel, alcohol that’s not pre-approved).</w:t>
      </w:r>
    </w:p>
    <w:p w14:paraId="7AB7D9ED" w14:textId="77777777" w:rsidR="00927E64" w:rsidRPr="00024A3E" w:rsidRDefault="00927E64" w:rsidP="00927E64">
      <w:pPr>
        <w:pStyle w:val="NormalWeb"/>
        <w:numPr>
          <w:ilvl w:val="0"/>
          <w:numId w:val="46"/>
        </w:numPr>
        <w:spacing w:before="0" w:beforeAutospacing="0" w:after="0" w:afterAutospacing="0"/>
        <w:textAlignment w:val="baseline"/>
        <w:rPr>
          <w:rFonts w:ascii="Arial" w:hAnsi="Arial" w:cs="Arial"/>
          <w:color w:val="000000"/>
          <w:sz w:val="22"/>
          <w:szCs w:val="22"/>
        </w:rPr>
      </w:pPr>
      <w:r w:rsidRPr="00024A3E">
        <w:rPr>
          <w:rFonts w:ascii="Arial" w:hAnsi="Arial" w:cs="Arial"/>
          <w:b/>
          <w:bCs/>
          <w:color w:val="000000"/>
          <w:sz w:val="22"/>
          <w:szCs w:val="22"/>
        </w:rPr>
        <w:t>Receipt:</w:t>
      </w:r>
      <w:r w:rsidRPr="00024A3E">
        <w:rPr>
          <w:rFonts w:ascii="Arial" w:hAnsi="Arial" w:cs="Arial"/>
          <w:color w:val="000000"/>
          <w:sz w:val="22"/>
          <w:szCs w:val="22"/>
        </w:rPr>
        <w:t xml:space="preserve"> An itemized proof of purchase showing the supplier’s name, date of purchase, amount spent, and purchase description.</w:t>
      </w:r>
    </w:p>
    <w:p w14:paraId="562A16AB" w14:textId="70CCC53E" w:rsidR="005E29F5" w:rsidRPr="00024A3E" w:rsidRDefault="00927E64" w:rsidP="00927E64">
      <w:pPr>
        <w:pStyle w:val="NormalWeb"/>
        <w:numPr>
          <w:ilvl w:val="0"/>
          <w:numId w:val="46"/>
        </w:numPr>
        <w:spacing w:before="0" w:beforeAutospacing="0" w:after="0" w:afterAutospacing="0"/>
        <w:textAlignment w:val="baseline"/>
        <w:rPr>
          <w:rFonts w:ascii="Arial" w:hAnsi="Arial" w:cs="Arial"/>
          <w:color w:val="000000"/>
          <w:sz w:val="22"/>
          <w:szCs w:val="22"/>
        </w:rPr>
      </w:pPr>
      <w:r w:rsidRPr="00024A3E">
        <w:rPr>
          <w:rFonts w:ascii="Arial" w:hAnsi="Arial" w:cs="Arial"/>
          <w:b/>
          <w:bCs/>
          <w:color w:val="000000"/>
          <w:sz w:val="22"/>
          <w:szCs w:val="22"/>
        </w:rPr>
        <w:t>Submission deadline:</w:t>
      </w:r>
      <w:r w:rsidRPr="00024A3E">
        <w:rPr>
          <w:rFonts w:ascii="Arial" w:hAnsi="Arial" w:cs="Arial"/>
          <w:color w:val="000000"/>
          <w:sz w:val="22"/>
          <w:szCs w:val="22"/>
        </w:rPr>
        <w:t xml:space="preserve"> [Number] business days from the date the expense was incurred.</w:t>
      </w:r>
    </w:p>
    <w:p w14:paraId="2897567C" w14:textId="6CBF35F6" w:rsidR="00927E64" w:rsidRPr="00024A3E" w:rsidRDefault="00927E64" w:rsidP="00927E64">
      <w:pPr>
        <w:pStyle w:val="NormalWeb"/>
        <w:numPr>
          <w:ilvl w:val="0"/>
          <w:numId w:val="46"/>
        </w:numPr>
        <w:spacing w:before="0" w:beforeAutospacing="0" w:after="0" w:afterAutospacing="0"/>
        <w:textAlignment w:val="baseline"/>
        <w:rPr>
          <w:rFonts w:ascii="Arial" w:hAnsi="Arial" w:cs="Arial"/>
          <w:color w:val="000000"/>
          <w:sz w:val="22"/>
          <w:szCs w:val="22"/>
        </w:rPr>
      </w:pPr>
      <w:r w:rsidRPr="00024A3E">
        <w:rPr>
          <w:rFonts w:ascii="Arial" w:hAnsi="Arial" w:cs="Arial"/>
          <w:b/>
          <w:bCs/>
          <w:color w:val="000000"/>
          <w:sz w:val="22"/>
          <w:szCs w:val="22"/>
        </w:rPr>
        <w:t>Approval authority:</w:t>
      </w:r>
      <w:r w:rsidRPr="00024A3E">
        <w:rPr>
          <w:rFonts w:ascii="Arial" w:hAnsi="Arial" w:cs="Arial"/>
          <w:color w:val="000000"/>
          <w:sz w:val="22"/>
          <w:szCs w:val="22"/>
        </w:rPr>
        <w:t xml:space="preserve"> [Specify titles, e.g., Line Manager, Department Head, Finance].</w:t>
      </w:r>
    </w:p>
    <w:p w14:paraId="0AA10EE3" w14:textId="77777777" w:rsidR="007522B4" w:rsidRPr="00024A3E" w:rsidRDefault="007522B4" w:rsidP="007522B4">
      <w:pPr>
        <w:pStyle w:val="NormalWeb"/>
        <w:spacing w:before="76" w:beforeAutospacing="0" w:after="0" w:afterAutospacing="0" w:line="276" w:lineRule="auto"/>
        <w:contextualSpacing/>
        <w:rPr>
          <w:rFonts w:ascii="Arial" w:hAnsi="Arial" w:cs="Arial"/>
        </w:rPr>
      </w:pPr>
    </w:p>
    <w:p w14:paraId="7BD7CE10" w14:textId="0E73F3E3" w:rsidR="007522B4" w:rsidRPr="00024A3E" w:rsidRDefault="00185BAC" w:rsidP="007522B4">
      <w:pPr>
        <w:pStyle w:val="Heading2"/>
        <w:shd w:val="clear" w:color="auto" w:fill="D0F5FF"/>
        <w:spacing w:before="76" w:after="0" w:line="276" w:lineRule="auto"/>
        <w:contextualSpacing/>
        <w:rPr>
          <w:rFonts w:ascii="Arial" w:hAnsi="Arial" w:cs="Arial"/>
          <w:sz w:val="28"/>
          <w:szCs w:val="28"/>
          <w:lang w:val="en-US"/>
        </w:rPr>
      </w:pPr>
      <w:r w:rsidRPr="00024A3E">
        <w:rPr>
          <w:rFonts w:ascii="Arial" w:hAnsi="Arial" w:cs="Arial"/>
          <w:sz w:val="28"/>
          <w:szCs w:val="28"/>
          <w:lang w:val="en-US"/>
        </w:rPr>
        <w:t>4. Eligibility and pre-approval</w:t>
      </w:r>
    </w:p>
    <w:p w14:paraId="129F0052" w14:textId="77777777" w:rsidR="00185BAC" w:rsidRPr="00024A3E" w:rsidRDefault="00185BAC" w:rsidP="00185BAC">
      <w:pPr>
        <w:pStyle w:val="NormalWeb"/>
        <w:spacing w:before="280" w:beforeAutospacing="0" w:after="0" w:afterAutospacing="0"/>
        <w:rPr>
          <w:rFonts w:ascii="Arial" w:hAnsi="Arial" w:cs="Arial"/>
        </w:rPr>
      </w:pPr>
      <w:r w:rsidRPr="00024A3E">
        <w:rPr>
          <w:rFonts w:ascii="Arial" w:hAnsi="Arial" w:cs="Arial"/>
          <w:color w:val="000000"/>
          <w:sz w:val="22"/>
          <w:szCs w:val="22"/>
        </w:rPr>
        <w:t>Reimbursable expenses must be pre-approved on a case-by-case basis. All travel, accommodation or purchases exceeding [insert amount, e.g., $500] require written pre-approval from the [insert role/department].</w:t>
      </w:r>
    </w:p>
    <w:p w14:paraId="59D02D86" w14:textId="769D07FC" w:rsidR="00FB08AF" w:rsidRPr="00024A3E" w:rsidRDefault="00185BAC" w:rsidP="00185BAC">
      <w:pPr>
        <w:pStyle w:val="NormalWeb"/>
        <w:spacing w:before="280" w:beforeAutospacing="0" w:after="0" w:afterAutospacing="0"/>
        <w:rPr>
          <w:rFonts w:ascii="Arial" w:hAnsi="Arial" w:cs="Arial"/>
          <w:color w:val="000000"/>
          <w:sz w:val="22"/>
          <w:szCs w:val="22"/>
        </w:rPr>
      </w:pPr>
      <w:r w:rsidRPr="00024A3E">
        <w:rPr>
          <w:rFonts w:ascii="Arial" w:hAnsi="Arial" w:cs="Arial"/>
          <w:color w:val="000000"/>
          <w:sz w:val="22"/>
          <w:szCs w:val="22"/>
        </w:rPr>
        <w:t>Employees should use preferred suppliers or booking systems where applicable. If unsure whether an expense qualifies, employees must seek confirmation with [insert department, e.g., HR or Finance] before incurring the cost.</w:t>
      </w:r>
    </w:p>
    <w:p w14:paraId="6BA76C67" w14:textId="77777777" w:rsidR="00FB08AF" w:rsidRPr="00024A3E" w:rsidRDefault="00FB08AF" w:rsidP="00185BAC">
      <w:pPr>
        <w:pStyle w:val="NormalWeb"/>
        <w:spacing w:before="280" w:beforeAutospacing="0" w:after="0" w:afterAutospacing="0"/>
        <w:rPr>
          <w:rFonts w:ascii="Arial" w:hAnsi="Arial" w:cs="Arial"/>
        </w:rPr>
      </w:pPr>
    </w:p>
    <w:p w14:paraId="0967A155" w14:textId="0085EC47" w:rsidR="00FB08AF" w:rsidRPr="00024A3E" w:rsidRDefault="001038A6" w:rsidP="00FB08AF">
      <w:pPr>
        <w:pStyle w:val="Heading2"/>
        <w:shd w:val="clear" w:color="auto" w:fill="D0F5FF"/>
        <w:spacing w:before="76" w:after="0" w:line="276" w:lineRule="auto"/>
        <w:contextualSpacing/>
        <w:rPr>
          <w:rFonts w:ascii="Arial" w:hAnsi="Arial" w:cs="Arial"/>
          <w:sz w:val="28"/>
          <w:szCs w:val="28"/>
          <w:lang w:val="en-US"/>
        </w:rPr>
      </w:pPr>
      <w:r w:rsidRPr="00024A3E">
        <w:rPr>
          <w:rFonts w:ascii="Arial" w:hAnsi="Arial" w:cs="Arial"/>
          <w:sz w:val="28"/>
          <w:szCs w:val="28"/>
          <w:lang w:val="en-US"/>
        </w:rPr>
        <w:t>5</w:t>
      </w:r>
      <w:r w:rsidR="00FB08AF" w:rsidRPr="00024A3E">
        <w:rPr>
          <w:rFonts w:ascii="Arial" w:hAnsi="Arial" w:cs="Arial"/>
          <w:sz w:val="28"/>
          <w:szCs w:val="28"/>
          <w:lang w:val="en-US"/>
        </w:rPr>
        <w:t>. Reimbursement procedure</w:t>
      </w:r>
    </w:p>
    <w:p w14:paraId="61C3E8B3" w14:textId="5F7E521C" w:rsidR="00FB08AF" w:rsidRPr="00024A3E" w:rsidRDefault="00FB08AF" w:rsidP="00185BAC">
      <w:pPr>
        <w:pStyle w:val="NormalWeb"/>
        <w:spacing w:before="280" w:beforeAutospacing="0" w:after="0" w:afterAutospacing="0"/>
        <w:rPr>
          <w:rFonts w:ascii="Arial" w:hAnsi="Arial" w:cs="Arial"/>
        </w:rPr>
      </w:pPr>
      <w:r w:rsidRPr="00024A3E">
        <w:rPr>
          <w:rFonts w:ascii="Arial" w:hAnsi="Arial" w:cs="Arial"/>
          <w:color w:val="000000"/>
          <w:sz w:val="22"/>
          <w:szCs w:val="22"/>
        </w:rPr>
        <w:t>Follow the steps below to adhere to the company’s reimbursement procedure:</w:t>
      </w:r>
    </w:p>
    <w:p w14:paraId="005B872B" w14:textId="77777777" w:rsidR="003530DB" w:rsidRPr="00024A3E" w:rsidRDefault="003530DB" w:rsidP="003530DB">
      <w:pPr>
        <w:pStyle w:val="NormalWeb"/>
        <w:numPr>
          <w:ilvl w:val="0"/>
          <w:numId w:val="50"/>
        </w:numPr>
        <w:spacing w:before="280" w:beforeAutospacing="0" w:after="0" w:afterAutospacing="0"/>
        <w:textAlignment w:val="baseline"/>
        <w:rPr>
          <w:rFonts w:ascii="Arial" w:hAnsi="Arial" w:cs="Arial"/>
          <w:b/>
          <w:bCs/>
          <w:color w:val="000000"/>
          <w:sz w:val="22"/>
          <w:szCs w:val="22"/>
        </w:rPr>
      </w:pPr>
      <w:r w:rsidRPr="00024A3E">
        <w:rPr>
          <w:rFonts w:ascii="Arial" w:hAnsi="Arial" w:cs="Arial"/>
          <w:color w:val="000000"/>
          <w:sz w:val="22"/>
          <w:szCs w:val="22"/>
        </w:rPr>
        <w:t>Complete the expense reimbursement form [link to form] and submit it through [platform name, e.g., the company expense portal].</w:t>
      </w:r>
    </w:p>
    <w:p w14:paraId="525D3E55" w14:textId="77777777" w:rsidR="003530DB" w:rsidRPr="00024A3E" w:rsidRDefault="003530DB" w:rsidP="003530DB">
      <w:pPr>
        <w:pStyle w:val="NormalWeb"/>
        <w:numPr>
          <w:ilvl w:val="0"/>
          <w:numId w:val="50"/>
        </w:numPr>
        <w:spacing w:before="0" w:beforeAutospacing="0" w:after="0" w:afterAutospacing="0"/>
        <w:textAlignment w:val="baseline"/>
        <w:rPr>
          <w:rFonts w:ascii="Arial" w:hAnsi="Arial" w:cs="Arial"/>
          <w:b/>
          <w:bCs/>
          <w:color w:val="000000"/>
          <w:sz w:val="22"/>
          <w:szCs w:val="22"/>
        </w:rPr>
      </w:pPr>
      <w:r w:rsidRPr="00024A3E">
        <w:rPr>
          <w:rFonts w:ascii="Arial" w:hAnsi="Arial" w:cs="Arial"/>
          <w:color w:val="000000"/>
          <w:sz w:val="22"/>
          <w:szCs w:val="22"/>
        </w:rPr>
        <w:t>Attach itemized receipts and provide a short description of each expense and its business purpose.</w:t>
      </w:r>
    </w:p>
    <w:p w14:paraId="5E2D282F" w14:textId="77777777" w:rsidR="003530DB" w:rsidRPr="00024A3E" w:rsidRDefault="003530DB" w:rsidP="003530DB">
      <w:pPr>
        <w:pStyle w:val="NormalWeb"/>
        <w:numPr>
          <w:ilvl w:val="0"/>
          <w:numId w:val="50"/>
        </w:numPr>
        <w:spacing w:before="0" w:beforeAutospacing="0" w:after="0" w:afterAutospacing="0"/>
        <w:textAlignment w:val="baseline"/>
        <w:rPr>
          <w:rFonts w:ascii="Arial" w:hAnsi="Arial" w:cs="Arial"/>
          <w:b/>
          <w:bCs/>
          <w:color w:val="000000"/>
          <w:sz w:val="22"/>
          <w:szCs w:val="22"/>
        </w:rPr>
      </w:pPr>
      <w:r w:rsidRPr="00024A3E">
        <w:rPr>
          <w:rFonts w:ascii="Arial" w:hAnsi="Arial" w:cs="Arial"/>
          <w:color w:val="000000"/>
          <w:sz w:val="22"/>
          <w:szCs w:val="22"/>
        </w:rPr>
        <w:t>Submit the completed claim to [approver, e.g., your line manager] for review within [timeframe].</w:t>
      </w:r>
    </w:p>
    <w:p w14:paraId="056B6B1E" w14:textId="77777777" w:rsidR="003530DB" w:rsidRPr="00024A3E" w:rsidRDefault="003530DB" w:rsidP="003530DB">
      <w:pPr>
        <w:pStyle w:val="NormalWeb"/>
        <w:numPr>
          <w:ilvl w:val="0"/>
          <w:numId w:val="50"/>
        </w:numPr>
        <w:spacing w:before="0" w:beforeAutospacing="0" w:after="0" w:afterAutospacing="0"/>
        <w:textAlignment w:val="baseline"/>
        <w:rPr>
          <w:rFonts w:ascii="Arial" w:hAnsi="Arial" w:cs="Arial"/>
          <w:b/>
          <w:bCs/>
          <w:color w:val="000000"/>
          <w:sz w:val="22"/>
          <w:szCs w:val="22"/>
        </w:rPr>
      </w:pPr>
      <w:r w:rsidRPr="00024A3E">
        <w:rPr>
          <w:rFonts w:ascii="Arial" w:hAnsi="Arial" w:cs="Arial"/>
          <w:color w:val="000000"/>
          <w:sz w:val="22"/>
          <w:szCs w:val="22"/>
        </w:rPr>
        <w:t>Once approved, the form will be sent to Finance for processing.</w:t>
      </w:r>
    </w:p>
    <w:p w14:paraId="63BBF761" w14:textId="696AA881" w:rsidR="00FB08AF" w:rsidRPr="00024A3E" w:rsidRDefault="003530DB" w:rsidP="003530DB">
      <w:pPr>
        <w:pStyle w:val="NormalWeb"/>
        <w:numPr>
          <w:ilvl w:val="0"/>
          <w:numId w:val="50"/>
        </w:numPr>
        <w:spacing w:before="0" w:beforeAutospacing="0" w:after="280" w:afterAutospacing="0"/>
        <w:textAlignment w:val="baseline"/>
        <w:rPr>
          <w:rFonts w:ascii="Arial" w:hAnsi="Arial" w:cs="Arial"/>
          <w:b/>
          <w:bCs/>
          <w:color w:val="000000"/>
          <w:sz w:val="22"/>
          <w:szCs w:val="22"/>
        </w:rPr>
      </w:pPr>
      <w:r w:rsidRPr="00024A3E">
        <w:rPr>
          <w:rFonts w:ascii="Arial" w:hAnsi="Arial" w:cs="Arial"/>
          <w:color w:val="000000"/>
          <w:sz w:val="22"/>
          <w:szCs w:val="22"/>
        </w:rPr>
        <w:t>Approved reimbursements will be paid within [insert number] business days of approval, either via payroll or electronic transfer.</w:t>
      </w:r>
    </w:p>
    <w:p w14:paraId="139C3822" w14:textId="77777777" w:rsidR="003530DB" w:rsidRPr="00024A3E" w:rsidRDefault="003530DB" w:rsidP="003530DB">
      <w:pPr>
        <w:pStyle w:val="NormalWeb"/>
        <w:spacing w:before="280" w:beforeAutospacing="0" w:after="280" w:afterAutospacing="0"/>
        <w:rPr>
          <w:rFonts w:ascii="Arial" w:hAnsi="Arial" w:cs="Arial"/>
        </w:rPr>
      </w:pPr>
      <w:r w:rsidRPr="00024A3E">
        <w:rPr>
          <w:rFonts w:ascii="Arial" w:hAnsi="Arial" w:cs="Arial"/>
          <w:color w:val="000000"/>
          <w:sz w:val="22"/>
          <w:szCs w:val="22"/>
        </w:rPr>
        <w:t>For expenses exceeding [threshold, e.g., $100], receipts must include GST values, so the company can reclaim the amount.</w:t>
      </w:r>
    </w:p>
    <w:p w14:paraId="4A7FF4A5" w14:textId="24F0A782" w:rsidR="003530DB" w:rsidRPr="00024A3E" w:rsidRDefault="003530DB" w:rsidP="001038A6">
      <w:pPr>
        <w:pStyle w:val="NormalWeb"/>
        <w:spacing w:before="240" w:beforeAutospacing="0" w:after="280" w:afterAutospacing="0"/>
        <w:textAlignment w:val="baseline"/>
        <w:rPr>
          <w:rFonts w:ascii="Arial" w:hAnsi="Arial" w:cs="Arial"/>
          <w:color w:val="000000"/>
          <w:sz w:val="22"/>
          <w:szCs w:val="22"/>
          <w:lang w:val="en-US"/>
        </w:rPr>
      </w:pPr>
      <w:r w:rsidRPr="00024A3E">
        <w:rPr>
          <w:rFonts w:ascii="Arial" w:hAnsi="Arial" w:cs="Arial"/>
          <w:b/>
          <w:bCs/>
          <w:color w:val="000000"/>
          <w:sz w:val="22"/>
          <w:szCs w:val="22"/>
        </w:rPr>
        <w:t>Missing receipt declaration:</w:t>
      </w:r>
      <w:r w:rsidRPr="00024A3E">
        <w:rPr>
          <w:rFonts w:ascii="Arial" w:hAnsi="Arial" w:cs="Arial"/>
          <w:color w:val="000000"/>
          <w:sz w:val="22"/>
          <w:szCs w:val="22"/>
        </w:rPr>
        <w:t xml:space="preserve"> If a receipt is lost, employees must complete a declaration confirming the purchase details and confirming the expense will not be claimed from any other source</w:t>
      </w:r>
      <w:r w:rsidRPr="00024A3E">
        <w:rPr>
          <w:rFonts w:ascii="Arial" w:hAnsi="Arial" w:cs="Arial"/>
          <w:color w:val="000000"/>
          <w:sz w:val="22"/>
          <w:szCs w:val="22"/>
          <w:lang w:val="en-US"/>
        </w:rPr>
        <w:t>.</w:t>
      </w:r>
    </w:p>
    <w:p w14:paraId="58E703A8" w14:textId="47D5191B" w:rsidR="005503A3" w:rsidRPr="00024A3E" w:rsidRDefault="001038A6" w:rsidP="007522B4">
      <w:pPr>
        <w:pStyle w:val="Heading2"/>
        <w:shd w:val="clear" w:color="auto" w:fill="D0F5FF"/>
        <w:spacing w:before="76" w:after="0" w:line="276" w:lineRule="auto"/>
        <w:contextualSpacing/>
        <w:rPr>
          <w:rFonts w:ascii="Arial" w:hAnsi="Arial" w:cs="Arial"/>
          <w:sz w:val="28"/>
          <w:szCs w:val="28"/>
          <w:lang w:val="en-US"/>
        </w:rPr>
      </w:pPr>
      <w:r w:rsidRPr="00024A3E">
        <w:rPr>
          <w:rFonts w:ascii="Arial" w:hAnsi="Arial" w:cs="Arial"/>
          <w:sz w:val="28"/>
          <w:szCs w:val="28"/>
          <w:lang w:val="en-US"/>
        </w:rPr>
        <w:t>6</w:t>
      </w:r>
      <w:r w:rsidR="00185BAC" w:rsidRPr="00024A3E">
        <w:rPr>
          <w:rFonts w:ascii="Arial" w:hAnsi="Arial" w:cs="Arial"/>
          <w:sz w:val="28"/>
          <w:szCs w:val="28"/>
          <w:lang w:val="en-US"/>
        </w:rPr>
        <w:t xml:space="preserve">. </w:t>
      </w:r>
      <w:r w:rsidR="00AD044F" w:rsidRPr="00024A3E">
        <w:rPr>
          <w:rFonts w:ascii="Arial" w:hAnsi="Arial" w:cs="Arial"/>
          <w:sz w:val="28"/>
          <w:szCs w:val="28"/>
          <w:lang w:val="en-US"/>
        </w:rPr>
        <w:t>Responsibilities</w:t>
      </w:r>
    </w:p>
    <w:p w14:paraId="5E474E6F" w14:textId="77777777" w:rsidR="007522B4" w:rsidRPr="00024A3E" w:rsidRDefault="007522B4" w:rsidP="007522B4">
      <w:pPr>
        <w:pStyle w:val="NormalWeb"/>
        <w:spacing w:before="76" w:beforeAutospacing="0" w:after="0" w:afterAutospacing="0" w:line="276" w:lineRule="auto"/>
        <w:contextualSpacing/>
        <w:rPr>
          <w:rFonts w:ascii="Arial" w:hAnsi="Arial" w:cs="Arial"/>
          <w:color w:val="0E101A"/>
          <w:sz w:val="22"/>
          <w:szCs w:val="22"/>
          <w:lang w:val="en-US"/>
        </w:rPr>
      </w:pPr>
    </w:p>
    <w:tbl>
      <w:tblPr>
        <w:tblStyle w:val="TableGrid"/>
        <w:tblW w:w="0" w:type="auto"/>
        <w:tblLook w:val="04A0" w:firstRow="1" w:lastRow="0" w:firstColumn="1" w:lastColumn="0" w:noHBand="0" w:noVBand="1"/>
      </w:tblPr>
      <w:tblGrid>
        <w:gridCol w:w="4106"/>
        <w:gridCol w:w="6350"/>
      </w:tblGrid>
      <w:tr w:rsidR="00AB68F7" w:rsidRPr="00024A3E" w14:paraId="62DAEC47" w14:textId="77777777" w:rsidTr="00197FEC">
        <w:tc>
          <w:tcPr>
            <w:tcW w:w="4106" w:type="dxa"/>
            <w:shd w:val="clear" w:color="auto" w:fill="31216B"/>
          </w:tcPr>
          <w:p w14:paraId="74404968" w14:textId="650BF636" w:rsidR="00AB68F7" w:rsidRPr="00024A3E" w:rsidRDefault="00984541" w:rsidP="00AB68F7">
            <w:pPr>
              <w:pStyle w:val="NormalWeb"/>
              <w:spacing w:before="76" w:beforeAutospacing="0" w:after="0" w:afterAutospacing="0" w:line="276" w:lineRule="auto"/>
              <w:contextualSpacing/>
              <w:jc w:val="center"/>
              <w:rPr>
                <w:rFonts w:ascii="Arial" w:hAnsi="Arial" w:cs="Arial"/>
                <w:b/>
                <w:bCs/>
                <w:lang w:val="en-US"/>
              </w:rPr>
            </w:pPr>
            <w:r w:rsidRPr="00024A3E">
              <w:rPr>
                <w:rFonts w:ascii="Arial" w:hAnsi="Arial" w:cs="Arial"/>
                <w:b/>
                <w:bCs/>
                <w:lang w:val="en-US"/>
              </w:rPr>
              <w:t>Role</w:t>
            </w:r>
          </w:p>
        </w:tc>
        <w:tc>
          <w:tcPr>
            <w:tcW w:w="6350" w:type="dxa"/>
            <w:shd w:val="clear" w:color="auto" w:fill="31216B"/>
          </w:tcPr>
          <w:p w14:paraId="614D058D" w14:textId="25D15233" w:rsidR="00AB68F7" w:rsidRPr="00024A3E" w:rsidRDefault="00984541" w:rsidP="00AB68F7">
            <w:pPr>
              <w:pStyle w:val="NormalWeb"/>
              <w:spacing w:before="76" w:beforeAutospacing="0" w:after="0" w:afterAutospacing="0" w:line="276" w:lineRule="auto"/>
              <w:contextualSpacing/>
              <w:jc w:val="center"/>
              <w:rPr>
                <w:rFonts w:ascii="Arial" w:hAnsi="Arial" w:cs="Arial"/>
                <w:b/>
                <w:bCs/>
                <w:lang w:val="en-US"/>
              </w:rPr>
            </w:pPr>
            <w:r w:rsidRPr="00024A3E">
              <w:rPr>
                <w:rFonts w:ascii="Arial" w:hAnsi="Arial" w:cs="Arial"/>
                <w:b/>
                <w:bCs/>
                <w:lang w:val="en-US"/>
              </w:rPr>
              <w:t>Key responsibilities</w:t>
            </w:r>
          </w:p>
        </w:tc>
      </w:tr>
      <w:tr w:rsidR="00AB68F7" w:rsidRPr="00024A3E" w14:paraId="2F3E6F1B" w14:textId="77777777" w:rsidTr="00197FEC">
        <w:tc>
          <w:tcPr>
            <w:tcW w:w="4106" w:type="dxa"/>
            <w:vAlign w:val="center"/>
          </w:tcPr>
          <w:p w14:paraId="03A75BE1" w14:textId="33591875" w:rsidR="00AB68F7" w:rsidRPr="00024A3E" w:rsidRDefault="00AD044F" w:rsidP="007522B4">
            <w:pPr>
              <w:pStyle w:val="NormalWeb"/>
              <w:spacing w:before="76" w:beforeAutospacing="0" w:after="0" w:afterAutospacing="0" w:line="276" w:lineRule="auto"/>
              <w:contextualSpacing/>
              <w:rPr>
                <w:rFonts w:ascii="Arial" w:hAnsi="Arial" w:cs="Arial"/>
                <w:b/>
                <w:bCs/>
                <w:sz w:val="22"/>
                <w:szCs w:val="22"/>
                <w:lang w:val="nl-NL"/>
              </w:rPr>
            </w:pPr>
            <w:r w:rsidRPr="00024A3E">
              <w:rPr>
                <w:rFonts w:ascii="Arial" w:hAnsi="Arial" w:cs="Arial"/>
                <w:b/>
                <w:bCs/>
                <w:sz w:val="22"/>
                <w:szCs w:val="22"/>
                <w:lang w:val="nl-NL"/>
              </w:rPr>
              <w:t>Employees</w:t>
            </w:r>
          </w:p>
        </w:tc>
        <w:tc>
          <w:tcPr>
            <w:tcW w:w="6350" w:type="dxa"/>
            <w:vAlign w:val="center"/>
          </w:tcPr>
          <w:p w14:paraId="2DA9F20C" w14:textId="77777777" w:rsidR="001038A6" w:rsidRPr="00024A3E" w:rsidRDefault="001038A6" w:rsidP="001038A6">
            <w:pPr>
              <w:pStyle w:val="NormalWeb"/>
              <w:numPr>
                <w:ilvl w:val="0"/>
                <w:numId w:val="53"/>
              </w:numPr>
              <w:spacing w:before="28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Submit complete and accurate claims, along with relevant receipts, within the specified timeframe</w:t>
            </w:r>
          </w:p>
          <w:p w14:paraId="511BAD98" w14:textId="0035DE9E" w:rsidR="001038A6" w:rsidRPr="00024A3E" w:rsidRDefault="001038A6" w:rsidP="001038A6">
            <w:pPr>
              <w:pStyle w:val="NormalWeb"/>
              <w:numPr>
                <w:ilvl w:val="0"/>
                <w:numId w:val="53"/>
              </w:numPr>
              <w:spacing w:before="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Ensure all expenses comply with this policy.</w:t>
            </w:r>
          </w:p>
          <w:p w14:paraId="467C726C" w14:textId="00866159" w:rsidR="00AB68F7" w:rsidRPr="00024A3E" w:rsidRDefault="00AB68F7" w:rsidP="007522B4">
            <w:pPr>
              <w:pStyle w:val="NormalWeb"/>
              <w:spacing w:before="76" w:beforeAutospacing="0" w:after="0" w:afterAutospacing="0" w:line="276" w:lineRule="auto"/>
              <w:contextualSpacing/>
              <w:rPr>
                <w:rFonts w:ascii="Arial" w:hAnsi="Arial" w:cs="Arial"/>
                <w:sz w:val="22"/>
                <w:szCs w:val="22"/>
                <w:lang w:val="en-US"/>
              </w:rPr>
            </w:pPr>
          </w:p>
        </w:tc>
      </w:tr>
      <w:tr w:rsidR="00AB68F7" w:rsidRPr="00024A3E" w14:paraId="1A28B83A" w14:textId="77777777" w:rsidTr="00197FEC">
        <w:tc>
          <w:tcPr>
            <w:tcW w:w="4106" w:type="dxa"/>
            <w:vAlign w:val="center"/>
          </w:tcPr>
          <w:p w14:paraId="0939186F" w14:textId="60518D42" w:rsidR="00AB68F7" w:rsidRPr="00024A3E" w:rsidRDefault="00AD044F" w:rsidP="007522B4">
            <w:pPr>
              <w:pStyle w:val="NormalWeb"/>
              <w:spacing w:before="76" w:beforeAutospacing="0" w:after="0" w:afterAutospacing="0" w:line="276" w:lineRule="auto"/>
              <w:contextualSpacing/>
              <w:rPr>
                <w:rFonts w:ascii="Arial" w:hAnsi="Arial" w:cs="Arial"/>
                <w:b/>
                <w:bCs/>
                <w:sz w:val="22"/>
                <w:szCs w:val="22"/>
                <w:lang w:val="en-US"/>
              </w:rPr>
            </w:pPr>
            <w:r w:rsidRPr="00024A3E">
              <w:rPr>
                <w:rFonts w:ascii="Arial" w:hAnsi="Arial" w:cs="Arial"/>
                <w:b/>
                <w:bCs/>
                <w:sz w:val="22"/>
                <w:szCs w:val="22"/>
                <w:lang w:val="en-US"/>
              </w:rPr>
              <w:t>Managers</w:t>
            </w:r>
          </w:p>
        </w:tc>
        <w:tc>
          <w:tcPr>
            <w:tcW w:w="6350" w:type="dxa"/>
            <w:vAlign w:val="center"/>
          </w:tcPr>
          <w:p w14:paraId="146AD9C6" w14:textId="77777777" w:rsidR="00AD044F" w:rsidRPr="00024A3E" w:rsidRDefault="00AD044F" w:rsidP="00AD044F">
            <w:pPr>
              <w:pStyle w:val="NormalWeb"/>
              <w:numPr>
                <w:ilvl w:val="0"/>
                <w:numId w:val="49"/>
              </w:numPr>
              <w:spacing w:before="28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Review claims for accuracy and legitimacy before approval</w:t>
            </w:r>
          </w:p>
          <w:p w14:paraId="73B489A7" w14:textId="16A0084B" w:rsidR="00AD044F" w:rsidRPr="00024A3E" w:rsidRDefault="00AD044F" w:rsidP="00AD044F">
            <w:pPr>
              <w:pStyle w:val="NormalWeb"/>
              <w:numPr>
                <w:ilvl w:val="0"/>
                <w:numId w:val="49"/>
              </w:numPr>
              <w:spacing w:before="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Verify that expenses align with departmental budgets.</w:t>
            </w:r>
          </w:p>
          <w:p w14:paraId="6E6B0196" w14:textId="33A4F638" w:rsidR="00AB68F7" w:rsidRPr="00024A3E" w:rsidRDefault="00AB68F7" w:rsidP="007522B4">
            <w:pPr>
              <w:pStyle w:val="NormalWeb"/>
              <w:spacing w:before="76" w:beforeAutospacing="0" w:after="0" w:afterAutospacing="0" w:line="276" w:lineRule="auto"/>
              <w:contextualSpacing/>
              <w:rPr>
                <w:rFonts w:ascii="Arial" w:hAnsi="Arial" w:cs="Arial"/>
                <w:sz w:val="22"/>
                <w:szCs w:val="22"/>
                <w:lang w:val="en-US"/>
              </w:rPr>
            </w:pPr>
          </w:p>
        </w:tc>
      </w:tr>
      <w:tr w:rsidR="00AB68F7" w:rsidRPr="00024A3E" w14:paraId="664556CE" w14:textId="77777777" w:rsidTr="00197FEC">
        <w:tc>
          <w:tcPr>
            <w:tcW w:w="4106" w:type="dxa"/>
            <w:vAlign w:val="center"/>
          </w:tcPr>
          <w:p w14:paraId="27304FBB" w14:textId="495BC36F" w:rsidR="00AB68F7" w:rsidRPr="00024A3E" w:rsidRDefault="001038A6" w:rsidP="007522B4">
            <w:pPr>
              <w:pStyle w:val="NormalWeb"/>
              <w:spacing w:before="76" w:beforeAutospacing="0" w:after="0" w:afterAutospacing="0" w:line="276" w:lineRule="auto"/>
              <w:contextualSpacing/>
              <w:rPr>
                <w:rFonts w:ascii="Arial" w:hAnsi="Arial" w:cs="Arial"/>
                <w:b/>
                <w:bCs/>
                <w:sz w:val="22"/>
                <w:szCs w:val="22"/>
                <w:lang w:val="en-US"/>
              </w:rPr>
            </w:pPr>
            <w:r w:rsidRPr="00024A3E">
              <w:rPr>
                <w:rFonts w:ascii="Arial" w:hAnsi="Arial" w:cs="Arial"/>
                <w:b/>
                <w:bCs/>
                <w:sz w:val="22"/>
                <w:szCs w:val="22"/>
                <w:lang w:val="en-US"/>
              </w:rPr>
              <w:t>Finance</w:t>
            </w:r>
          </w:p>
        </w:tc>
        <w:tc>
          <w:tcPr>
            <w:tcW w:w="6350" w:type="dxa"/>
            <w:vAlign w:val="center"/>
          </w:tcPr>
          <w:p w14:paraId="7E005FFB" w14:textId="77777777" w:rsidR="00117DA2" w:rsidRPr="00024A3E" w:rsidRDefault="00117DA2" w:rsidP="00117DA2">
            <w:pPr>
              <w:pStyle w:val="NormalWeb"/>
              <w:numPr>
                <w:ilvl w:val="0"/>
                <w:numId w:val="55"/>
              </w:numPr>
              <w:spacing w:before="28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Process approved claims promptly</w:t>
            </w:r>
          </w:p>
          <w:p w14:paraId="7B3BB08F" w14:textId="77777777" w:rsidR="00117DA2" w:rsidRPr="00024A3E" w:rsidRDefault="00117DA2" w:rsidP="00117DA2">
            <w:pPr>
              <w:pStyle w:val="NormalWeb"/>
              <w:numPr>
                <w:ilvl w:val="0"/>
                <w:numId w:val="55"/>
              </w:numPr>
              <w:spacing w:before="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Maintain records for auditing</w:t>
            </w:r>
          </w:p>
          <w:p w14:paraId="50678CA9" w14:textId="73396099" w:rsidR="00117DA2" w:rsidRPr="00024A3E" w:rsidRDefault="00117DA2" w:rsidP="00117DA2">
            <w:pPr>
              <w:pStyle w:val="NormalWeb"/>
              <w:numPr>
                <w:ilvl w:val="0"/>
                <w:numId w:val="55"/>
              </w:numPr>
              <w:spacing w:before="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Ensure tax and reporting compliance.</w:t>
            </w:r>
          </w:p>
          <w:p w14:paraId="036F776E" w14:textId="35A3A054" w:rsidR="00AB68F7" w:rsidRPr="00024A3E" w:rsidRDefault="00AB68F7" w:rsidP="007522B4">
            <w:pPr>
              <w:pStyle w:val="NormalWeb"/>
              <w:spacing w:before="76" w:beforeAutospacing="0" w:after="0" w:afterAutospacing="0" w:line="276" w:lineRule="auto"/>
              <w:contextualSpacing/>
              <w:rPr>
                <w:rFonts w:ascii="Arial" w:hAnsi="Arial" w:cs="Arial"/>
                <w:sz w:val="22"/>
                <w:szCs w:val="22"/>
                <w:lang w:val="en-US"/>
              </w:rPr>
            </w:pPr>
          </w:p>
        </w:tc>
      </w:tr>
      <w:tr w:rsidR="00AB68F7" w:rsidRPr="00024A3E" w14:paraId="2AE5BAAA" w14:textId="77777777" w:rsidTr="00197FEC">
        <w:tc>
          <w:tcPr>
            <w:tcW w:w="4106" w:type="dxa"/>
            <w:vAlign w:val="center"/>
          </w:tcPr>
          <w:p w14:paraId="0D1FFE3F" w14:textId="0E8C9187" w:rsidR="00AB68F7" w:rsidRPr="00024A3E" w:rsidRDefault="001038A6" w:rsidP="007522B4">
            <w:pPr>
              <w:pStyle w:val="NormalWeb"/>
              <w:spacing w:before="76" w:beforeAutospacing="0" w:after="0" w:afterAutospacing="0" w:line="276" w:lineRule="auto"/>
              <w:contextualSpacing/>
              <w:rPr>
                <w:rFonts w:ascii="Arial" w:hAnsi="Arial" w:cs="Arial"/>
                <w:b/>
                <w:bCs/>
                <w:sz w:val="22"/>
                <w:szCs w:val="22"/>
                <w:lang w:val="en-US"/>
              </w:rPr>
            </w:pPr>
            <w:r w:rsidRPr="00024A3E">
              <w:rPr>
                <w:rFonts w:ascii="Arial" w:hAnsi="Arial" w:cs="Arial"/>
                <w:b/>
                <w:bCs/>
                <w:sz w:val="22"/>
                <w:szCs w:val="22"/>
                <w:lang w:val="en-US"/>
              </w:rPr>
              <w:t>HR</w:t>
            </w:r>
          </w:p>
        </w:tc>
        <w:tc>
          <w:tcPr>
            <w:tcW w:w="6350" w:type="dxa"/>
            <w:vAlign w:val="center"/>
          </w:tcPr>
          <w:p w14:paraId="5DAA18A4" w14:textId="77777777" w:rsidR="00117DA2" w:rsidRPr="00024A3E" w:rsidRDefault="00117DA2" w:rsidP="00117DA2">
            <w:pPr>
              <w:pStyle w:val="NormalWeb"/>
              <w:numPr>
                <w:ilvl w:val="0"/>
                <w:numId w:val="57"/>
              </w:numPr>
              <w:spacing w:before="280" w:beforeAutospacing="0" w:after="0" w:afterAutospacing="0"/>
              <w:textAlignment w:val="baseline"/>
              <w:rPr>
                <w:rFonts w:ascii="Arial" w:hAnsi="Arial" w:cs="Arial"/>
                <w:color w:val="000000"/>
                <w:sz w:val="22"/>
                <w:szCs w:val="22"/>
              </w:rPr>
            </w:pPr>
            <w:r w:rsidRPr="00024A3E">
              <w:rPr>
                <w:rFonts w:ascii="Arial" w:hAnsi="Arial" w:cs="Arial"/>
                <w:color w:val="000000"/>
                <w:sz w:val="22"/>
                <w:szCs w:val="22"/>
              </w:rPr>
              <w:t>Maintain and update this expense reimbursement policy</w:t>
            </w:r>
          </w:p>
          <w:p w14:paraId="1F696F76" w14:textId="2962AA39" w:rsidR="00117DA2" w:rsidRPr="00024A3E" w:rsidRDefault="00117DA2" w:rsidP="00117DA2">
            <w:pPr>
              <w:pStyle w:val="NormalWeb"/>
              <w:numPr>
                <w:ilvl w:val="0"/>
                <w:numId w:val="57"/>
              </w:numPr>
              <w:spacing w:before="0" w:beforeAutospacing="0" w:after="240" w:afterAutospacing="0"/>
              <w:textAlignment w:val="baseline"/>
              <w:rPr>
                <w:rFonts w:ascii="Arial" w:hAnsi="Arial" w:cs="Arial"/>
                <w:color w:val="000000"/>
                <w:sz w:val="22"/>
                <w:szCs w:val="22"/>
              </w:rPr>
            </w:pPr>
            <w:r w:rsidRPr="00024A3E">
              <w:rPr>
                <w:rFonts w:ascii="Arial" w:hAnsi="Arial" w:cs="Arial"/>
                <w:color w:val="000000"/>
                <w:sz w:val="22"/>
                <w:szCs w:val="22"/>
              </w:rPr>
              <w:t>Provide training and respond to queries or escalations related to reimbursements.</w:t>
            </w:r>
          </w:p>
        </w:tc>
      </w:tr>
    </w:tbl>
    <w:p w14:paraId="280975B2" w14:textId="77777777" w:rsidR="007522B4" w:rsidRPr="00024A3E" w:rsidRDefault="007522B4" w:rsidP="007522B4">
      <w:pPr>
        <w:pStyle w:val="NormalWeb"/>
        <w:spacing w:before="76" w:beforeAutospacing="0" w:after="0" w:afterAutospacing="0" w:line="276" w:lineRule="auto"/>
        <w:contextualSpacing/>
        <w:rPr>
          <w:rFonts w:ascii="Arial" w:hAnsi="Arial" w:cs="Arial"/>
          <w:lang w:val="en-US"/>
        </w:rPr>
      </w:pPr>
    </w:p>
    <w:p w14:paraId="1992DEA1" w14:textId="7DE79A2B" w:rsidR="005503A3" w:rsidRPr="00024A3E" w:rsidRDefault="00194D58" w:rsidP="004974E7">
      <w:pPr>
        <w:pStyle w:val="Heading2"/>
        <w:shd w:val="clear" w:color="auto" w:fill="D0F5FF"/>
        <w:spacing w:before="76" w:after="0" w:line="276" w:lineRule="auto"/>
        <w:contextualSpacing/>
        <w:rPr>
          <w:rFonts w:ascii="Arial" w:hAnsi="Arial" w:cs="Arial"/>
          <w:bCs/>
          <w:sz w:val="28"/>
          <w:szCs w:val="28"/>
          <w:lang w:val="en-US"/>
        </w:rPr>
      </w:pPr>
      <w:r w:rsidRPr="00024A3E">
        <w:rPr>
          <w:rFonts w:ascii="Arial" w:hAnsi="Arial" w:cs="Arial"/>
          <w:sz w:val="28"/>
          <w:szCs w:val="28"/>
          <w:lang w:val="en-US"/>
        </w:rPr>
        <w:t>7</w:t>
      </w:r>
      <w:r w:rsidR="005503A3" w:rsidRPr="00024A3E">
        <w:rPr>
          <w:rFonts w:ascii="Arial" w:hAnsi="Arial" w:cs="Arial"/>
          <w:sz w:val="28"/>
          <w:szCs w:val="28"/>
          <w:lang w:val="en-US"/>
        </w:rPr>
        <w:t xml:space="preserve">. </w:t>
      </w:r>
      <w:r w:rsidR="00117DA2" w:rsidRPr="00024A3E">
        <w:rPr>
          <w:rFonts w:ascii="Arial" w:hAnsi="Arial" w:cs="Arial"/>
          <w:bCs/>
          <w:sz w:val="28"/>
          <w:szCs w:val="28"/>
          <w:lang w:val="en-US"/>
        </w:rPr>
        <w:t>Timelines and escalation</w:t>
      </w:r>
    </w:p>
    <w:p w14:paraId="6831F36E" w14:textId="77777777" w:rsidR="004974E7" w:rsidRPr="00024A3E" w:rsidRDefault="004974E7" w:rsidP="004974E7">
      <w:pPr>
        <w:rPr>
          <w:rFonts w:ascii="Arial" w:hAnsi="Arial" w:cs="Arial"/>
          <w:lang w:val="en-US" w:eastAsia="ja-JP"/>
        </w:rPr>
      </w:pPr>
    </w:p>
    <w:p w14:paraId="26B8E323" w14:textId="2DBCA42F" w:rsidR="004974E7" w:rsidRPr="00024A3E" w:rsidRDefault="004974E7" w:rsidP="004974E7">
      <w:pPr>
        <w:rPr>
          <w:rFonts w:ascii="Arial" w:hAnsi="Arial" w:cs="Arial"/>
          <w:lang w:val="en-US" w:eastAsia="ja-JP"/>
        </w:rPr>
      </w:pPr>
      <w:r w:rsidRPr="00024A3E">
        <w:rPr>
          <w:rFonts w:ascii="Arial" w:hAnsi="Arial" w:cs="Arial"/>
          <w:color w:val="000000"/>
          <w:sz w:val="22"/>
          <w:szCs w:val="22"/>
        </w:rPr>
        <w:t>If a reimbursement is delayed, denied, or disputed:</w:t>
      </w:r>
    </w:p>
    <w:p w14:paraId="4ED0081C" w14:textId="77777777" w:rsidR="004974E7" w:rsidRPr="00024A3E" w:rsidRDefault="004974E7" w:rsidP="004974E7">
      <w:pPr>
        <w:pStyle w:val="NormalWeb"/>
        <w:numPr>
          <w:ilvl w:val="0"/>
          <w:numId w:val="59"/>
        </w:numPr>
        <w:spacing w:before="280" w:beforeAutospacing="0" w:after="0" w:afterAutospacing="0"/>
        <w:textAlignment w:val="baseline"/>
        <w:rPr>
          <w:rFonts w:ascii="Arial" w:hAnsi="Arial" w:cs="Arial"/>
          <w:b/>
          <w:bCs/>
          <w:color w:val="000000"/>
          <w:sz w:val="22"/>
          <w:szCs w:val="22"/>
        </w:rPr>
      </w:pPr>
      <w:r w:rsidRPr="00024A3E">
        <w:rPr>
          <w:rFonts w:ascii="Arial" w:hAnsi="Arial" w:cs="Arial"/>
          <w:color w:val="000000"/>
          <w:sz w:val="22"/>
          <w:szCs w:val="22"/>
        </w:rPr>
        <w:t>Employees should first contact their [role, e.g., manager or Finance representative] for clarification</w:t>
      </w:r>
    </w:p>
    <w:p w14:paraId="7379E9EB" w14:textId="77777777" w:rsidR="004974E7" w:rsidRPr="00024A3E" w:rsidRDefault="004974E7" w:rsidP="004974E7">
      <w:pPr>
        <w:pStyle w:val="NormalWeb"/>
        <w:numPr>
          <w:ilvl w:val="0"/>
          <w:numId w:val="59"/>
        </w:numPr>
        <w:spacing w:before="0" w:beforeAutospacing="0" w:after="0" w:afterAutospacing="0"/>
        <w:textAlignment w:val="baseline"/>
        <w:rPr>
          <w:rFonts w:ascii="Arial" w:hAnsi="Arial" w:cs="Arial"/>
          <w:b/>
          <w:bCs/>
          <w:color w:val="000000"/>
          <w:sz w:val="22"/>
          <w:szCs w:val="22"/>
        </w:rPr>
      </w:pPr>
      <w:r w:rsidRPr="00024A3E">
        <w:rPr>
          <w:rFonts w:ascii="Arial" w:hAnsi="Arial" w:cs="Arial"/>
          <w:color w:val="000000"/>
          <w:sz w:val="22"/>
          <w:szCs w:val="22"/>
        </w:rPr>
        <w:t>If unresolved, escalate to [department, e.g., HR] within [timeframe]</w:t>
      </w:r>
    </w:p>
    <w:p w14:paraId="578621F5" w14:textId="410838DA" w:rsidR="004974E7" w:rsidRPr="00024A3E" w:rsidRDefault="004974E7" w:rsidP="004974E7">
      <w:pPr>
        <w:pStyle w:val="NormalWeb"/>
        <w:numPr>
          <w:ilvl w:val="0"/>
          <w:numId w:val="59"/>
        </w:numPr>
        <w:spacing w:before="0" w:beforeAutospacing="0" w:after="0" w:afterAutospacing="0"/>
        <w:textAlignment w:val="baseline"/>
        <w:rPr>
          <w:rFonts w:ascii="Arial" w:hAnsi="Arial" w:cs="Arial"/>
          <w:b/>
          <w:bCs/>
          <w:color w:val="000000"/>
          <w:sz w:val="22"/>
          <w:szCs w:val="22"/>
        </w:rPr>
      </w:pPr>
      <w:r w:rsidRPr="00024A3E">
        <w:rPr>
          <w:rFonts w:ascii="Arial" w:hAnsi="Arial" w:cs="Arial"/>
          <w:color w:val="000000"/>
          <w:sz w:val="22"/>
          <w:szCs w:val="22"/>
        </w:rPr>
        <w:t>A final decision will be provided within [timeframe, e.g., 10 business days].</w:t>
      </w:r>
    </w:p>
    <w:p w14:paraId="51A1F600" w14:textId="77777777" w:rsidR="004974E7" w:rsidRPr="00024A3E" w:rsidRDefault="004974E7" w:rsidP="004974E7">
      <w:pPr>
        <w:rPr>
          <w:rFonts w:ascii="Arial" w:hAnsi="Arial" w:cs="Arial"/>
          <w:lang w:eastAsia="ja-JP"/>
        </w:rPr>
      </w:pPr>
    </w:p>
    <w:p w14:paraId="5EABCAB7" w14:textId="77777777" w:rsidR="00EA231D" w:rsidRPr="00024A3E" w:rsidRDefault="00EA231D" w:rsidP="004974E7">
      <w:pPr>
        <w:rPr>
          <w:rFonts w:ascii="Arial" w:hAnsi="Arial" w:cs="Arial"/>
          <w:lang w:eastAsia="ja-JP"/>
        </w:rPr>
      </w:pPr>
    </w:p>
    <w:p w14:paraId="56C26E2D" w14:textId="77777777" w:rsidR="00EA231D" w:rsidRPr="00024A3E" w:rsidRDefault="00EA231D" w:rsidP="004974E7">
      <w:pPr>
        <w:rPr>
          <w:rFonts w:ascii="Arial" w:hAnsi="Arial" w:cs="Arial"/>
          <w:lang w:eastAsia="ja-JP"/>
        </w:rPr>
      </w:pPr>
    </w:p>
    <w:p w14:paraId="19D3A8BE" w14:textId="77777777" w:rsidR="00EA231D" w:rsidRPr="00024A3E" w:rsidRDefault="00EA231D" w:rsidP="004974E7">
      <w:pPr>
        <w:rPr>
          <w:rFonts w:ascii="Arial" w:hAnsi="Arial" w:cs="Arial"/>
          <w:lang w:eastAsia="ja-JP"/>
        </w:rPr>
      </w:pPr>
    </w:p>
    <w:p w14:paraId="776F551A" w14:textId="7B0CBFB5" w:rsidR="00EA231D" w:rsidRPr="00024A3E" w:rsidRDefault="00EA231D" w:rsidP="00EA231D">
      <w:pPr>
        <w:pStyle w:val="Heading2"/>
        <w:shd w:val="clear" w:color="auto" w:fill="D0F5FF"/>
        <w:spacing w:before="76" w:after="0" w:line="276" w:lineRule="auto"/>
        <w:contextualSpacing/>
        <w:rPr>
          <w:rFonts w:ascii="Arial" w:hAnsi="Arial" w:cs="Arial"/>
          <w:sz w:val="28"/>
          <w:szCs w:val="28"/>
          <w:lang w:val="en-US"/>
        </w:rPr>
      </w:pPr>
      <w:r w:rsidRPr="00024A3E">
        <w:rPr>
          <w:rFonts w:ascii="Arial" w:hAnsi="Arial" w:cs="Arial"/>
          <w:sz w:val="28"/>
          <w:szCs w:val="28"/>
          <w:lang w:val="en-US"/>
        </w:rPr>
        <w:t>8. Acknowledgements and declarations</w:t>
      </w:r>
    </w:p>
    <w:p w14:paraId="22E823C2" w14:textId="77777777" w:rsidR="00EA231D" w:rsidRPr="00024A3E" w:rsidRDefault="00EA231D" w:rsidP="00EA231D">
      <w:pPr>
        <w:pStyle w:val="NormalWeb"/>
        <w:spacing w:before="280" w:beforeAutospacing="0" w:after="280" w:afterAutospacing="0"/>
        <w:rPr>
          <w:rFonts w:ascii="Arial" w:hAnsi="Arial" w:cs="Arial"/>
        </w:rPr>
      </w:pPr>
      <w:r w:rsidRPr="00024A3E">
        <w:rPr>
          <w:rFonts w:ascii="Arial" w:hAnsi="Arial" w:cs="Arial"/>
          <w:b/>
          <w:bCs/>
          <w:color w:val="000000"/>
          <w:sz w:val="22"/>
          <w:szCs w:val="22"/>
        </w:rPr>
        <w:t>Submitted by:</w:t>
      </w:r>
      <w:r w:rsidRPr="00024A3E">
        <w:rPr>
          <w:rFonts w:ascii="Arial" w:hAnsi="Arial" w:cs="Arial"/>
          <w:color w:val="000000"/>
          <w:sz w:val="22"/>
          <w:szCs w:val="22"/>
        </w:rPr>
        <w:t xml:space="preserve"> _________________________</w:t>
      </w:r>
      <w:r w:rsidRPr="00024A3E">
        <w:rPr>
          <w:rFonts w:ascii="Arial" w:hAnsi="Arial" w:cs="Arial"/>
          <w:color w:val="000000"/>
          <w:sz w:val="22"/>
          <w:szCs w:val="22"/>
        </w:rPr>
        <w:br/>
      </w:r>
      <w:r w:rsidRPr="00024A3E">
        <w:rPr>
          <w:rFonts w:ascii="Arial" w:hAnsi="Arial" w:cs="Arial"/>
          <w:b/>
          <w:bCs/>
          <w:color w:val="000000"/>
          <w:sz w:val="22"/>
          <w:szCs w:val="22"/>
        </w:rPr>
        <w:t>Approving party:</w:t>
      </w:r>
      <w:r w:rsidRPr="00024A3E">
        <w:rPr>
          <w:rFonts w:ascii="Arial" w:hAnsi="Arial" w:cs="Arial"/>
          <w:color w:val="000000"/>
          <w:sz w:val="22"/>
          <w:szCs w:val="22"/>
        </w:rPr>
        <w:t xml:space="preserve"> _________________________</w:t>
      </w:r>
      <w:r w:rsidRPr="00024A3E">
        <w:rPr>
          <w:rFonts w:ascii="Arial" w:hAnsi="Arial" w:cs="Arial"/>
          <w:color w:val="000000"/>
          <w:sz w:val="22"/>
          <w:szCs w:val="22"/>
        </w:rPr>
        <w:br/>
      </w:r>
      <w:r w:rsidRPr="00024A3E">
        <w:rPr>
          <w:rFonts w:ascii="Arial" w:hAnsi="Arial" w:cs="Arial"/>
          <w:b/>
          <w:bCs/>
          <w:color w:val="000000"/>
          <w:sz w:val="22"/>
          <w:szCs w:val="22"/>
        </w:rPr>
        <w:t>Department:</w:t>
      </w:r>
      <w:r w:rsidRPr="00024A3E">
        <w:rPr>
          <w:rFonts w:ascii="Arial" w:hAnsi="Arial" w:cs="Arial"/>
          <w:color w:val="000000"/>
          <w:sz w:val="22"/>
          <w:szCs w:val="22"/>
        </w:rPr>
        <w:t xml:space="preserve"> _________________________</w:t>
      </w:r>
      <w:r w:rsidRPr="00024A3E">
        <w:rPr>
          <w:rFonts w:ascii="Arial" w:hAnsi="Arial" w:cs="Arial"/>
          <w:color w:val="000000"/>
          <w:sz w:val="22"/>
          <w:szCs w:val="22"/>
        </w:rPr>
        <w:br/>
      </w:r>
      <w:r w:rsidRPr="00024A3E">
        <w:rPr>
          <w:rFonts w:ascii="Arial" w:hAnsi="Arial" w:cs="Arial"/>
          <w:b/>
          <w:bCs/>
          <w:color w:val="000000"/>
          <w:sz w:val="22"/>
          <w:szCs w:val="22"/>
        </w:rPr>
        <w:t>Total claim amount:</w:t>
      </w:r>
      <w:r w:rsidRPr="00024A3E">
        <w:rPr>
          <w:rFonts w:ascii="Arial" w:hAnsi="Arial" w:cs="Arial"/>
          <w:color w:val="000000"/>
          <w:sz w:val="22"/>
          <w:szCs w:val="22"/>
        </w:rPr>
        <w:t xml:space="preserve"> $_________________</w:t>
      </w:r>
    </w:p>
    <w:p w14:paraId="3EB09AA0" w14:textId="77777777" w:rsidR="00EA231D" w:rsidRPr="00024A3E" w:rsidRDefault="00EA231D" w:rsidP="00EA231D">
      <w:pPr>
        <w:pStyle w:val="NormalWeb"/>
        <w:spacing w:before="280" w:beforeAutospacing="0" w:after="280" w:afterAutospacing="0"/>
        <w:rPr>
          <w:rFonts w:ascii="Arial" w:hAnsi="Arial" w:cs="Arial"/>
        </w:rPr>
      </w:pPr>
      <w:r w:rsidRPr="00024A3E">
        <w:rPr>
          <w:rFonts w:ascii="Arial" w:hAnsi="Arial" w:cs="Arial"/>
          <w:color w:val="000000"/>
          <w:sz w:val="22"/>
          <w:szCs w:val="22"/>
        </w:rPr>
        <w:t>Attach all receipts to this form or upload them via the digital system.</w:t>
      </w:r>
    </w:p>
    <w:p w14:paraId="1828BB1A" w14:textId="77777777" w:rsidR="00EA231D" w:rsidRPr="00024A3E" w:rsidRDefault="00EA231D" w:rsidP="00EA231D">
      <w:pPr>
        <w:pStyle w:val="NormalWeb"/>
        <w:spacing w:before="280" w:beforeAutospacing="0" w:after="280" w:afterAutospacing="0"/>
        <w:rPr>
          <w:rFonts w:ascii="Arial" w:hAnsi="Arial" w:cs="Arial"/>
        </w:rPr>
      </w:pPr>
      <w:r w:rsidRPr="00024A3E">
        <w:rPr>
          <w:rFonts w:ascii="Arial" w:hAnsi="Arial" w:cs="Arial"/>
          <w:b/>
          <w:bCs/>
          <w:color w:val="000000"/>
          <w:sz w:val="22"/>
          <w:szCs w:val="22"/>
        </w:rPr>
        <w:t>Missing receipt declaration (if applicable):</w:t>
      </w:r>
      <w:r w:rsidRPr="00024A3E">
        <w:rPr>
          <w:rFonts w:ascii="Arial" w:hAnsi="Arial" w:cs="Arial"/>
          <w:color w:val="000000"/>
          <w:sz w:val="22"/>
          <w:szCs w:val="22"/>
        </w:rPr>
        <w:br/>
        <w:t>I declare I no longer have access to the receipt(s) related to the above expense(s) and have made all practical efforts to obtain replacements. I further declare I will not use these receipts to claim reimbursement from any other source.</w:t>
      </w:r>
    </w:p>
    <w:p w14:paraId="6D9E9927" w14:textId="77777777" w:rsidR="00EA231D" w:rsidRPr="00024A3E" w:rsidRDefault="00EA231D" w:rsidP="00EA231D">
      <w:pPr>
        <w:pStyle w:val="NormalWeb"/>
        <w:spacing w:before="280" w:beforeAutospacing="0" w:after="280" w:afterAutospacing="0"/>
        <w:rPr>
          <w:rFonts w:ascii="Arial" w:hAnsi="Arial" w:cs="Arial"/>
        </w:rPr>
      </w:pPr>
      <w:r w:rsidRPr="00024A3E">
        <w:rPr>
          <w:rFonts w:ascii="Arial" w:hAnsi="Arial" w:cs="Arial"/>
          <w:b/>
          <w:bCs/>
          <w:color w:val="000000"/>
          <w:sz w:val="22"/>
          <w:szCs w:val="22"/>
        </w:rPr>
        <w:t>Employee Signature:</w:t>
      </w:r>
      <w:r w:rsidRPr="00024A3E">
        <w:rPr>
          <w:rFonts w:ascii="Arial" w:hAnsi="Arial" w:cs="Arial"/>
          <w:color w:val="000000"/>
          <w:sz w:val="22"/>
          <w:szCs w:val="22"/>
        </w:rPr>
        <w:t xml:space="preserve"> ____________________</w:t>
      </w:r>
      <w:r w:rsidRPr="00024A3E">
        <w:rPr>
          <w:rFonts w:ascii="Arial" w:hAnsi="Arial" w:cs="Arial"/>
          <w:color w:val="000000"/>
          <w:sz w:val="22"/>
          <w:szCs w:val="22"/>
        </w:rPr>
        <w:t> </w:t>
      </w:r>
      <w:r w:rsidRPr="00024A3E">
        <w:rPr>
          <w:rFonts w:ascii="Arial" w:hAnsi="Arial" w:cs="Arial"/>
          <w:color w:val="000000"/>
          <w:sz w:val="22"/>
          <w:szCs w:val="22"/>
        </w:rPr>
        <w:t> </w:t>
      </w:r>
      <w:r w:rsidRPr="00024A3E">
        <w:rPr>
          <w:rFonts w:ascii="Arial" w:hAnsi="Arial" w:cs="Arial"/>
          <w:b/>
          <w:bCs/>
          <w:color w:val="000000"/>
          <w:sz w:val="22"/>
          <w:szCs w:val="22"/>
        </w:rPr>
        <w:t>Date:</w:t>
      </w:r>
      <w:r w:rsidRPr="00024A3E">
        <w:rPr>
          <w:rFonts w:ascii="Arial" w:hAnsi="Arial" w:cs="Arial"/>
          <w:color w:val="000000"/>
          <w:sz w:val="22"/>
          <w:szCs w:val="22"/>
        </w:rPr>
        <w:t xml:space="preserve"> ____________</w:t>
      </w:r>
    </w:p>
    <w:p w14:paraId="372C4742" w14:textId="78665CA8" w:rsidR="00EA231D" w:rsidRPr="00024A3E" w:rsidRDefault="00EA231D" w:rsidP="00EA231D">
      <w:pPr>
        <w:pStyle w:val="NormalWeb"/>
        <w:spacing w:before="76" w:beforeAutospacing="0" w:after="0" w:afterAutospacing="0" w:line="276" w:lineRule="auto"/>
        <w:contextualSpacing/>
        <w:rPr>
          <w:rFonts w:ascii="Arial" w:hAnsi="Arial" w:cs="Arial"/>
          <w:color w:val="000000" w:themeColor="text1"/>
          <w:sz w:val="22"/>
          <w:szCs w:val="22"/>
          <w:lang w:val="en-US"/>
        </w:rPr>
      </w:pPr>
      <w:r w:rsidRPr="00024A3E">
        <w:rPr>
          <w:rFonts w:ascii="Arial" w:hAnsi="Arial" w:cs="Arial"/>
          <w:b/>
          <w:bCs/>
          <w:color w:val="000000"/>
          <w:sz w:val="22"/>
          <w:szCs w:val="22"/>
        </w:rPr>
        <w:t>Admin use only:</w:t>
      </w:r>
      <w:r w:rsidRPr="00024A3E">
        <w:rPr>
          <w:rFonts w:ascii="Arial" w:hAnsi="Arial" w:cs="Arial"/>
          <w:color w:val="000000"/>
          <w:sz w:val="22"/>
          <w:szCs w:val="22"/>
        </w:rPr>
        <w:br/>
        <w:t>Approved by: ____________________</w:t>
      </w:r>
      <w:r w:rsidRPr="00024A3E">
        <w:rPr>
          <w:rFonts w:ascii="Arial" w:hAnsi="Arial" w:cs="Arial"/>
          <w:color w:val="000000"/>
          <w:sz w:val="22"/>
          <w:szCs w:val="22"/>
        </w:rPr>
        <w:t> </w:t>
      </w:r>
      <w:r w:rsidRPr="00024A3E">
        <w:rPr>
          <w:rFonts w:ascii="Arial" w:hAnsi="Arial" w:cs="Arial"/>
          <w:color w:val="000000"/>
          <w:sz w:val="22"/>
          <w:szCs w:val="22"/>
        </w:rPr>
        <w:t> </w:t>
      </w:r>
      <w:r w:rsidRPr="00024A3E">
        <w:rPr>
          <w:rFonts w:ascii="Arial" w:hAnsi="Arial" w:cs="Arial"/>
          <w:color w:val="000000"/>
          <w:sz w:val="22"/>
          <w:szCs w:val="22"/>
        </w:rPr>
        <w:t>Signature: ____________________</w:t>
      </w:r>
      <w:r w:rsidRPr="00024A3E">
        <w:rPr>
          <w:rFonts w:ascii="Arial" w:hAnsi="Arial" w:cs="Arial"/>
          <w:color w:val="000000"/>
          <w:sz w:val="22"/>
          <w:szCs w:val="22"/>
        </w:rPr>
        <w:br/>
        <w:t>Total paid: $__________</w:t>
      </w:r>
      <w:r w:rsidRPr="00024A3E">
        <w:rPr>
          <w:rFonts w:ascii="Arial" w:hAnsi="Arial" w:cs="Arial"/>
          <w:color w:val="000000"/>
          <w:sz w:val="22"/>
          <w:szCs w:val="22"/>
        </w:rPr>
        <w:t> </w:t>
      </w:r>
      <w:r w:rsidRPr="00024A3E">
        <w:rPr>
          <w:rFonts w:ascii="Arial" w:hAnsi="Arial" w:cs="Arial"/>
          <w:color w:val="000000"/>
          <w:sz w:val="22"/>
          <w:szCs w:val="22"/>
        </w:rPr>
        <w:t> </w:t>
      </w:r>
      <w:r w:rsidRPr="00024A3E">
        <w:rPr>
          <w:rFonts w:ascii="Arial" w:hAnsi="Arial" w:cs="Arial"/>
          <w:color w:val="000000"/>
          <w:sz w:val="22"/>
          <w:szCs w:val="22"/>
        </w:rPr>
        <w:t>Date processed: ____________</w:t>
      </w:r>
    </w:p>
    <w:p w14:paraId="7998582B" w14:textId="77777777" w:rsidR="00EA231D" w:rsidRPr="00024A3E" w:rsidRDefault="00EA231D" w:rsidP="00EA231D">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1C240E2F" w14:textId="77777777" w:rsidR="00EA231D" w:rsidRPr="00024A3E" w:rsidRDefault="00EA231D" w:rsidP="00EA231D">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622809AB" w14:textId="22A93EED" w:rsidR="00EA231D" w:rsidRPr="00024A3E" w:rsidRDefault="00EA231D" w:rsidP="00EA231D">
      <w:pPr>
        <w:pStyle w:val="Heading2"/>
        <w:shd w:val="clear" w:color="auto" w:fill="D0F5FF"/>
        <w:spacing w:before="76" w:after="0" w:line="276" w:lineRule="auto"/>
        <w:contextualSpacing/>
        <w:rPr>
          <w:rFonts w:ascii="Arial" w:hAnsi="Arial" w:cs="Arial"/>
          <w:sz w:val="28"/>
          <w:szCs w:val="28"/>
          <w:lang w:val="en-US"/>
        </w:rPr>
      </w:pPr>
      <w:r w:rsidRPr="00024A3E">
        <w:rPr>
          <w:rFonts w:ascii="Arial" w:hAnsi="Arial" w:cs="Arial"/>
          <w:sz w:val="28"/>
          <w:szCs w:val="28"/>
          <w:lang w:val="en-US"/>
        </w:rPr>
        <w:t>9. Review</w:t>
      </w:r>
      <w:r w:rsidR="00024A3E">
        <w:rPr>
          <w:rFonts w:ascii="Arial" w:hAnsi="Arial" w:cs="Arial"/>
          <w:sz w:val="28"/>
          <w:szCs w:val="28"/>
          <w:lang w:val="en-US"/>
        </w:rPr>
        <w:t>s</w:t>
      </w:r>
      <w:r w:rsidRPr="00024A3E">
        <w:rPr>
          <w:rFonts w:ascii="Arial" w:hAnsi="Arial" w:cs="Arial"/>
          <w:sz w:val="28"/>
          <w:szCs w:val="28"/>
          <w:lang w:val="en-US"/>
        </w:rPr>
        <w:t xml:space="preserve"> and updates</w:t>
      </w:r>
    </w:p>
    <w:p w14:paraId="3507C268" w14:textId="77777777" w:rsidR="00EA231D" w:rsidRPr="00024A3E" w:rsidRDefault="00EA231D" w:rsidP="00EA231D">
      <w:pPr>
        <w:spacing w:before="76" w:line="276" w:lineRule="auto"/>
        <w:contextualSpacing/>
        <w:rPr>
          <w:rFonts w:ascii="Arial" w:hAnsi="Arial" w:cs="Arial"/>
          <w:color w:val="000000" w:themeColor="text1"/>
          <w:sz w:val="22"/>
          <w:szCs w:val="22"/>
          <w:lang w:val="en-US"/>
        </w:rPr>
      </w:pPr>
    </w:p>
    <w:p w14:paraId="05B9EF18" w14:textId="2A609B87" w:rsidR="00EA231D" w:rsidRPr="00024A3E" w:rsidRDefault="00EA231D" w:rsidP="00EA231D">
      <w:pPr>
        <w:spacing w:before="76" w:line="276" w:lineRule="auto"/>
        <w:contextualSpacing/>
        <w:rPr>
          <w:rFonts w:ascii="Arial" w:hAnsi="Arial" w:cs="Arial"/>
          <w:color w:val="000000" w:themeColor="text1"/>
          <w:sz w:val="22"/>
          <w:szCs w:val="22"/>
          <w:lang w:val="en-US"/>
        </w:rPr>
      </w:pPr>
      <w:r w:rsidRPr="00024A3E">
        <w:rPr>
          <w:rFonts w:ascii="Arial" w:hAnsi="Arial" w:cs="Arial"/>
          <w:color w:val="000000"/>
          <w:sz w:val="22"/>
          <w:szCs w:val="22"/>
        </w:rPr>
        <w:t>This policy will be reviewed annually by [department or title] to ensure compliance with changing tax, labor and company requirements. Updates will be communicated to all employees as soon as possible.</w:t>
      </w:r>
    </w:p>
    <w:p w14:paraId="083514E5" w14:textId="77777777" w:rsidR="00EA231D" w:rsidRPr="00024A3E" w:rsidRDefault="00EA231D" w:rsidP="004974E7">
      <w:pPr>
        <w:rPr>
          <w:rFonts w:ascii="Arial" w:hAnsi="Arial" w:cs="Arial"/>
          <w:lang w:eastAsia="ja-JP"/>
        </w:rPr>
      </w:pPr>
    </w:p>
    <w:p w14:paraId="09A8FCE7" w14:textId="31FEA1D2"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6B661551" w14:textId="3A1D1621"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8543AEE" w14:textId="7777777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2A922432" w14:textId="48A28E16"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1FF94065" w14:textId="72FE99CA"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79B2AA11" w14:textId="6F1BB3E2"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A020906" w14:textId="3CEF4EEF"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98BA7DE" w14:textId="7777777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7FB6B218" w14:textId="7777777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5D91BEAC" w14:textId="61BAC12D"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06FFEB0B" w14:textId="7777777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550DEAB9" w14:textId="7777777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23A88F63" w14:textId="7777777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2C516D5F" w14:textId="7777777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32E260CB" w14:textId="7777777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1B3DD717" w14:textId="6CFFC05F"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4977E10F" w14:textId="207434FF"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3E5B317A" w14:textId="7FFB9737" w:rsidR="00B01548" w:rsidRPr="00024A3E" w:rsidRDefault="00B01548" w:rsidP="007522B4">
      <w:pPr>
        <w:pStyle w:val="NormalWeb"/>
        <w:spacing w:before="76" w:beforeAutospacing="0" w:after="0" w:afterAutospacing="0" w:line="276" w:lineRule="auto"/>
        <w:contextualSpacing/>
        <w:rPr>
          <w:rFonts w:ascii="Arial" w:hAnsi="Arial" w:cs="Arial"/>
          <w:color w:val="000000" w:themeColor="text1"/>
          <w:sz w:val="22"/>
          <w:szCs w:val="22"/>
          <w:lang w:val="en-US"/>
        </w:rPr>
      </w:pPr>
    </w:p>
    <w:p w14:paraId="69354C18" w14:textId="6FEF74A4" w:rsidR="00B01548" w:rsidRPr="00024A3E" w:rsidRDefault="00B01548" w:rsidP="003C0E67">
      <w:pPr>
        <w:pStyle w:val="NormalWeb"/>
        <w:spacing w:line="276" w:lineRule="auto"/>
        <w:rPr>
          <w:rFonts w:ascii="Arial" w:hAnsi="Arial" w:cs="Arial"/>
          <w:color w:val="000000" w:themeColor="text1"/>
          <w:sz w:val="22"/>
          <w:szCs w:val="22"/>
          <w:lang w:val="en-US"/>
        </w:rPr>
      </w:pPr>
    </w:p>
    <w:p w14:paraId="0CD64944" w14:textId="66A0FB6C" w:rsidR="00B01548" w:rsidRPr="00024A3E" w:rsidRDefault="00B01548" w:rsidP="003C0E67">
      <w:pPr>
        <w:pStyle w:val="NormalWeb"/>
        <w:spacing w:line="276" w:lineRule="auto"/>
        <w:rPr>
          <w:rFonts w:ascii="Arial" w:hAnsi="Arial" w:cs="Arial"/>
          <w:color w:val="000000" w:themeColor="text1"/>
          <w:sz w:val="22"/>
          <w:szCs w:val="22"/>
          <w:lang w:val="en-US"/>
        </w:rPr>
      </w:pPr>
    </w:p>
    <w:p w14:paraId="1832B1F2" w14:textId="505AA114" w:rsidR="00B01548" w:rsidRPr="00024A3E" w:rsidRDefault="000E2549" w:rsidP="003C0E67">
      <w:pPr>
        <w:pStyle w:val="NormalWeb"/>
        <w:spacing w:line="276" w:lineRule="auto"/>
        <w:rPr>
          <w:rFonts w:ascii="Arial" w:hAnsi="Arial" w:cs="Arial"/>
          <w:color w:val="000000" w:themeColor="text1"/>
          <w:sz w:val="22"/>
          <w:szCs w:val="22"/>
          <w:lang w:val="en-US"/>
        </w:rPr>
      </w:pPr>
      <w:r w:rsidRPr="00024A3E">
        <w:rPr>
          <w:rFonts w:ascii="Arial" w:eastAsia="IBM Plex Sans SemiBold" w:hAnsi="Arial" w:cs="Arial"/>
          <w:noProof/>
          <w:color w:val="30206B"/>
          <w:vertAlign w:val="subscript"/>
        </w:rPr>
        <mc:AlternateContent>
          <mc:Choice Requires="wps">
            <w:drawing>
              <wp:anchor distT="0" distB="0" distL="114300" distR="114300" simplePos="0" relativeHeight="251661312" behindDoc="0" locked="0" layoutInCell="1" allowOverlap="1" wp14:anchorId="2087DC5F" wp14:editId="0FE01F60">
                <wp:simplePos x="0" y="0"/>
                <wp:positionH relativeFrom="column">
                  <wp:posOffset>2609088</wp:posOffset>
                </wp:positionH>
                <wp:positionV relativeFrom="paragraph">
                  <wp:posOffset>316230</wp:posOffset>
                </wp:positionV>
                <wp:extent cx="1167765" cy="524510"/>
                <wp:effectExtent l="0" t="0" r="0" b="0"/>
                <wp:wrapNone/>
                <wp:docPr id="1621284249" name="Text Box 1"/>
                <wp:cNvGraphicFramePr/>
                <a:graphic xmlns:a="http://schemas.openxmlformats.org/drawingml/2006/main">
                  <a:graphicData uri="http://schemas.microsoft.com/office/word/2010/wordprocessingShape">
                    <wps:wsp>
                      <wps:cNvSpPr txBox="1"/>
                      <wps:spPr>
                        <a:xfrm>
                          <a:off x="0" y="0"/>
                          <a:ext cx="1167765" cy="524510"/>
                        </a:xfrm>
                        <a:prstGeom prst="rect">
                          <a:avLst/>
                        </a:prstGeom>
                        <a:noFill/>
                        <a:ln w="6350">
                          <a:noFill/>
                        </a:ln>
                      </wps:spPr>
                      <wps:txbx>
                        <w:txbxContent>
                          <w:p w14:paraId="5A1C8754" w14:textId="77777777" w:rsidR="000E2549" w:rsidRDefault="000E2549" w:rsidP="000E2549">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65AB273B" wp14:editId="720CE004">
                                  <wp:extent cx="733331" cy="199176"/>
                                  <wp:effectExtent l="0" t="0" r="3810" b="4445"/>
                                  <wp:docPr id="987422341" name="Picture 98742234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a:xfrm>
                                            <a:off x="0" y="0"/>
                                            <a:ext cx="741651" cy="201436"/>
                                          </a:xfrm>
                                          <a:prstGeom prst="rect">
                                            <a:avLst/>
                                          </a:prstGeom>
                                          <a:ln/>
                                        </pic:spPr>
                                      </pic:pic>
                                    </a:graphicData>
                                  </a:graphic>
                                </wp:inline>
                              </w:drawing>
                            </w:r>
                          </w:p>
                          <w:p w14:paraId="13808669" w14:textId="77777777" w:rsidR="000E2549" w:rsidRPr="003245D7" w:rsidRDefault="000E2549" w:rsidP="000E2549">
                            <w:pPr>
                              <w:jc w:val="center"/>
                              <w:rPr>
                                <w:rFonts w:ascii="IBM Plex Sans Text" w:eastAsia="IBM Plex Sans" w:hAnsi="IBM Plex Sans Text" w:cs="IBM Plex Sans"/>
                                <w:color w:val="30206B"/>
                                <w:sz w:val="13"/>
                                <w:szCs w:val="13"/>
                              </w:rPr>
                            </w:pPr>
                            <w:hyperlink r:id="rId9">
                              <w:r w:rsidRPr="003245D7">
                                <w:rPr>
                                  <w:rFonts w:ascii="IBM Plex Sans Text" w:eastAsia="IBM Plex Sans" w:hAnsi="IBM Plex Sans Text" w:cs="IBM Plex Sans"/>
                                  <w:color w:val="30206B"/>
                                  <w:sz w:val="13"/>
                                  <w:szCs w:val="13"/>
                                  <w:u w:val="single"/>
                                </w:rPr>
                                <w:t>aihr.com</w:t>
                              </w:r>
                            </w:hyperlink>
                          </w:p>
                          <w:p w14:paraId="44B120B1" w14:textId="77777777" w:rsidR="000E2549" w:rsidRDefault="000E2549" w:rsidP="000E254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087DC5F" id="_x0000_t202" coordsize="21600,21600" o:spt="202" path="m,l,21600r21600,l21600,xe">
                <v:stroke joinstyle="miter"/>
                <v:path gradientshapeok="t" o:connecttype="rect"/>
              </v:shapetype>
              <v:shape id="Text Box 1" o:spid="_x0000_s1026" type="#_x0000_t202" style="position:absolute;margin-left:205.45pt;margin-top:24.9pt;width:91.95pt;height:41.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" filled="f" stroked="f" strokeweight=".5pt">
                <v:textbox>
                  <w:txbxContent>
                    <w:p w14:paraId="5A1C8754" w14:textId="77777777" w:rsidR="000E2549" w:rsidRDefault="000E2549" w:rsidP="000E2549">
                      <w:pPr>
                        <w:jc w:val="center"/>
                        <w:rPr>
                          <w:rFonts w:ascii="IBM Plex Sans SemiBold" w:eastAsia="IBM Plex Sans SemiBold" w:hAnsi="IBM Plex Sans SemiBold" w:cs="IBM Plex Sans SemiBold"/>
                          <w:color w:val="30206B"/>
                        </w:rPr>
                      </w:pPr>
                      <w:r>
                        <w:rPr>
                          <w:rFonts w:ascii="IBM Plex Sans SemiBold" w:eastAsia="IBM Plex Sans SemiBold" w:hAnsi="IBM Plex Sans SemiBold" w:cs="IBM Plex Sans SemiBold"/>
                          <w:noProof/>
                          <w:color w:val="30206B"/>
                        </w:rPr>
                        <w:drawing>
                          <wp:inline distT="0" distB="0" distL="0" distR="0" wp14:anchorId="65AB273B" wp14:editId="720CE004">
                            <wp:extent cx="733331" cy="199176"/>
                            <wp:effectExtent l="0" t="0" r="3810" b="4445"/>
                            <wp:docPr id="987422341" name="Picture 987422341"/>
                            <wp:cNvGraphicFramePr/>
                            <a:graphic xmlns:a="http://schemas.openxmlformats.org/drawingml/2006/main">
                              <a:graphicData uri="http://schemas.openxmlformats.org/drawingml/2006/picture">
                                <pic:pic xmlns:pic="http://schemas.openxmlformats.org/drawingml/2006/picture">
                                  <pic:nvPicPr>
                                    <pic:cNvPr id="2" name="image1.png" descr="Logo&#10;&#10;Description automatically generated with medium confidence"/>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741651" cy="201436"/>
                                    </a:xfrm>
                                    <a:prstGeom prst="rect">
                                      <a:avLst/>
                                    </a:prstGeom>
                                    <a:ln/>
                                  </pic:spPr>
                                </pic:pic>
                              </a:graphicData>
                            </a:graphic>
                          </wp:inline>
                        </w:drawing>
                      </w:r>
                    </w:p>
                    <w:p w14:paraId="13808669" w14:textId="77777777" w:rsidR="000E2549" w:rsidRPr="003245D7" w:rsidRDefault="000E2549" w:rsidP="000E2549">
                      <w:pPr>
                        <w:jc w:val="center"/>
                        <w:rPr>
                          <w:rFonts w:ascii="IBM Plex Sans Text" w:eastAsia="IBM Plex Sans" w:hAnsi="IBM Plex Sans Text" w:cs="IBM Plex Sans"/>
                          <w:color w:val="30206B"/>
                          <w:sz w:val="13"/>
                          <w:szCs w:val="13"/>
                        </w:rPr>
                      </w:pPr>
                      <w:hyperlink r:id="rId11">
                        <w:r w:rsidRPr="003245D7">
                          <w:rPr>
                            <w:rFonts w:ascii="IBM Plex Sans Text" w:eastAsia="IBM Plex Sans" w:hAnsi="IBM Plex Sans Text" w:cs="IBM Plex Sans"/>
                            <w:color w:val="30206B"/>
                            <w:sz w:val="13"/>
                            <w:szCs w:val="13"/>
                            <w:u w:val="single"/>
                          </w:rPr>
                          <w:t>aihr.com</w:t>
                        </w:r>
                      </w:hyperlink>
                    </w:p>
                    <w:p w14:paraId="44B120B1" w14:textId="77777777" w:rsidR="000E2549" w:rsidRDefault="000E2549" w:rsidP="000E2549"/>
                  </w:txbxContent>
                </v:textbox>
              </v:shape>
            </w:pict>
          </mc:Fallback>
        </mc:AlternateContent>
      </w:r>
    </w:p>
    <w:p w14:paraId="3CE1184D" w14:textId="68897345" w:rsidR="00B01548" w:rsidRPr="00024A3E" w:rsidRDefault="00B01548" w:rsidP="003C0E67">
      <w:pPr>
        <w:pStyle w:val="NormalWeb"/>
        <w:spacing w:line="276" w:lineRule="auto"/>
        <w:rPr>
          <w:rFonts w:ascii="Arial" w:hAnsi="Arial" w:cs="Arial"/>
          <w:color w:val="000000" w:themeColor="text1"/>
          <w:sz w:val="22"/>
          <w:szCs w:val="22"/>
          <w:lang w:val="en-US"/>
        </w:rPr>
      </w:pPr>
    </w:p>
    <w:p w14:paraId="74CC10A1" w14:textId="01A45401" w:rsidR="00B01548" w:rsidRPr="00024A3E" w:rsidRDefault="00B01548" w:rsidP="003C0E67">
      <w:pPr>
        <w:pStyle w:val="NormalWeb"/>
        <w:spacing w:line="276" w:lineRule="auto"/>
        <w:rPr>
          <w:rFonts w:ascii="Arial" w:hAnsi="Arial" w:cs="Arial"/>
          <w:color w:val="000000" w:themeColor="text1"/>
          <w:sz w:val="22"/>
          <w:szCs w:val="22"/>
          <w:lang w:val="en-US"/>
        </w:rPr>
      </w:pPr>
    </w:p>
    <w:p w14:paraId="445B9FD8" w14:textId="77777777" w:rsidR="00B01548" w:rsidRPr="00024A3E" w:rsidRDefault="00B01548" w:rsidP="003C0E67">
      <w:pPr>
        <w:pStyle w:val="NormalWeb"/>
        <w:spacing w:line="276" w:lineRule="auto"/>
        <w:rPr>
          <w:rFonts w:ascii="Arial" w:hAnsi="Arial" w:cs="Arial"/>
          <w:color w:val="000000" w:themeColor="text1"/>
          <w:sz w:val="22"/>
          <w:szCs w:val="22"/>
          <w:lang w:val="en-US"/>
        </w:rPr>
      </w:pPr>
    </w:p>
    <w:p w14:paraId="21C9FBA4" w14:textId="77777777" w:rsidR="00B01548" w:rsidRPr="00024A3E" w:rsidRDefault="00B01548" w:rsidP="003C0E67">
      <w:pPr>
        <w:pStyle w:val="NormalWeb"/>
        <w:spacing w:line="276" w:lineRule="auto"/>
        <w:rPr>
          <w:rFonts w:ascii="Arial" w:hAnsi="Arial" w:cs="Arial"/>
          <w:color w:val="000000" w:themeColor="text1"/>
          <w:sz w:val="22"/>
          <w:szCs w:val="22"/>
          <w:lang w:val="en-US"/>
        </w:rPr>
      </w:pPr>
    </w:p>
    <w:p w14:paraId="6E198573" w14:textId="77777777" w:rsidR="00B01548" w:rsidRPr="00024A3E" w:rsidRDefault="00B01548" w:rsidP="003C0E67">
      <w:pPr>
        <w:pStyle w:val="NormalWeb"/>
        <w:spacing w:line="276" w:lineRule="auto"/>
        <w:rPr>
          <w:rFonts w:ascii="Arial" w:hAnsi="Arial" w:cs="Arial"/>
          <w:color w:val="000000" w:themeColor="text1"/>
          <w:sz w:val="22"/>
          <w:szCs w:val="22"/>
          <w:lang w:val="en-US"/>
        </w:rPr>
      </w:pPr>
    </w:p>
    <w:p w14:paraId="7439013A" w14:textId="77777777" w:rsidR="00B01548" w:rsidRPr="00024A3E" w:rsidRDefault="00B01548" w:rsidP="003C0E67">
      <w:pPr>
        <w:pStyle w:val="NormalWeb"/>
        <w:spacing w:line="276" w:lineRule="auto"/>
        <w:rPr>
          <w:rFonts w:ascii="Arial" w:hAnsi="Arial" w:cs="Arial"/>
          <w:color w:val="000000" w:themeColor="text1"/>
          <w:sz w:val="22"/>
          <w:szCs w:val="22"/>
          <w:lang w:val="en-US"/>
        </w:rPr>
      </w:pPr>
    </w:p>
    <w:p w14:paraId="220E9853" w14:textId="6F938A1A" w:rsidR="00937DB3" w:rsidRPr="00024A3E" w:rsidRDefault="00937DB3" w:rsidP="003C0E67">
      <w:pPr>
        <w:pStyle w:val="NormalWeb"/>
        <w:spacing w:line="276" w:lineRule="auto"/>
        <w:rPr>
          <w:rFonts w:ascii="Arial" w:hAnsi="Arial" w:cs="Arial"/>
          <w:color w:val="000000" w:themeColor="text1"/>
          <w:sz w:val="22"/>
          <w:szCs w:val="22"/>
          <w:lang w:val="en-US"/>
        </w:rPr>
      </w:pPr>
    </w:p>
    <w:p w14:paraId="43732A97" w14:textId="5A6C37FF" w:rsidR="00130EFA" w:rsidRPr="00024A3E" w:rsidRDefault="00130EFA" w:rsidP="003C0E67">
      <w:pPr>
        <w:pStyle w:val="NormalWeb"/>
        <w:spacing w:before="0" w:beforeAutospacing="0" w:after="0" w:afterAutospacing="0" w:line="276" w:lineRule="auto"/>
        <w:rPr>
          <w:rFonts w:ascii="Arial" w:hAnsi="Arial" w:cs="Arial"/>
          <w:color w:val="000000" w:themeColor="text1"/>
          <w:sz w:val="22"/>
          <w:szCs w:val="22"/>
          <w:lang w:val="en-US"/>
        </w:rPr>
      </w:pPr>
      <w:r w:rsidRPr="00024A3E">
        <w:rPr>
          <w:rFonts w:ascii="Arial" w:hAnsi="Arial" w:cs="Arial"/>
          <w:color w:val="000000" w:themeColor="text1"/>
          <w:sz w:val="22"/>
          <w:szCs w:val="22"/>
          <w:lang w:val="en-US"/>
        </w:rPr>
        <w:br/>
      </w:r>
    </w:p>
    <w:p w14:paraId="0CBD0887" w14:textId="0F9378C2" w:rsidR="00130EFA" w:rsidRPr="00024A3E" w:rsidRDefault="00130EFA" w:rsidP="003C0E67">
      <w:pPr>
        <w:spacing w:line="276" w:lineRule="auto"/>
        <w:rPr>
          <w:rFonts w:ascii="Arial" w:hAnsi="Arial" w:cs="Arial"/>
          <w:lang w:val="en-US" w:eastAsia="ja-JP"/>
        </w:rPr>
      </w:pPr>
    </w:p>
    <w:p w14:paraId="2149DABA" w14:textId="77777777" w:rsidR="00077885" w:rsidRPr="00024A3E" w:rsidRDefault="00077885" w:rsidP="003C0E67">
      <w:pPr>
        <w:pStyle w:val="NormalWeb"/>
        <w:spacing w:line="276" w:lineRule="auto"/>
        <w:rPr>
          <w:rFonts w:ascii="Arial" w:hAnsi="Arial" w:cs="Arial"/>
          <w:color w:val="000000" w:themeColor="text1"/>
          <w:sz w:val="22"/>
          <w:szCs w:val="22"/>
          <w:lang w:val="en-US"/>
        </w:rPr>
      </w:pPr>
    </w:p>
    <w:p w14:paraId="3FD2EC0E" w14:textId="1BCC70E4" w:rsidR="00077885" w:rsidRPr="00024A3E" w:rsidRDefault="00077885" w:rsidP="003C0E67">
      <w:pPr>
        <w:pStyle w:val="NormalWeb"/>
        <w:spacing w:line="276" w:lineRule="auto"/>
        <w:rPr>
          <w:rFonts w:ascii="Arial" w:hAnsi="Arial" w:cs="Arial"/>
          <w:color w:val="000000" w:themeColor="text1"/>
          <w:sz w:val="22"/>
          <w:szCs w:val="22"/>
          <w:lang w:val="en-US"/>
        </w:rPr>
      </w:pPr>
    </w:p>
    <w:p w14:paraId="4C369065" w14:textId="30B62211" w:rsidR="00077885" w:rsidRPr="00024A3E" w:rsidRDefault="00077885" w:rsidP="003C0E67">
      <w:pPr>
        <w:pStyle w:val="NormalWeb"/>
        <w:spacing w:line="276" w:lineRule="auto"/>
        <w:rPr>
          <w:rFonts w:ascii="Arial" w:hAnsi="Arial" w:cs="Arial"/>
          <w:color w:val="000000" w:themeColor="text1"/>
          <w:sz w:val="22"/>
          <w:szCs w:val="22"/>
          <w:lang w:val="en-US"/>
        </w:rPr>
      </w:pPr>
    </w:p>
    <w:p w14:paraId="7C482FF2" w14:textId="77777777" w:rsidR="00FC61FA" w:rsidRPr="00024A3E" w:rsidRDefault="00FC61FA" w:rsidP="003C0E67">
      <w:pPr>
        <w:pStyle w:val="NormalWeb"/>
        <w:spacing w:line="276" w:lineRule="auto"/>
        <w:rPr>
          <w:rFonts w:ascii="Arial" w:hAnsi="Arial" w:cs="Arial"/>
          <w:color w:val="000000" w:themeColor="text1"/>
          <w:sz w:val="22"/>
          <w:szCs w:val="22"/>
          <w:lang w:val="en-US"/>
        </w:rPr>
      </w:pPr>
    </w:p>
    <w:p w14:paraId="644E4EB4" w14:textId="0A25ECE7" w:rsidR="00077885" w:rsidRPr="00024A3E" w:rsidRDefault="00117DA2" w:rsidP="003C0E67">
      <w:pPr>
        <w:spacing w:line="276" w:lineRule="auto"/>
        <w:jc w:val="center"/>
        <w:rPr>
          <w:rFonts w:ascii="Arial" w:eastAsia="IBM Plex Sans" w:hAnsi="Arial" w:cs="Arial"/>
          <w:color w:val="30206B"/>
          <w:sz w:val="16"/>
          <w:szCs w:val="16"/>
          <w:u w:val="single"/>
          <w:lang w:val="en-US"/>
        </w:rPr>
      </w:pPr>
      <w:r w:rsidRPr="00024A3E">
        <w:rPr>
          <w:rFonts w:ascii="Arial" w:hAnsi="Arial" w:cs="Arial"/>
          <w:noProof/>
          <w:color w:val="002060"/>
          <w:lang w:val="en-US"/>
        </w:rPr>
        <w:drawing>
          <wp:anchor distT="0" distB="0" distL="114300" distR="114300" simplePos="0" relativeHeight="251659264" behindDoc="0" locked="0" layoutInCell="1" allowOverlap="1" wp14:anchorId="6EA11BAB" wp14:editId="1A220F89">
            <wp:simplePos x="0" y="0"/>
            <wp:positionH relativeFrom="column">
              <wp:posOffset>-457200</wp:posOffset>
            </wp:positionH>
            <wp:positionV relativeFrom="page">
              <wp:posOffset>12700</wp:posOffset>
            </wp:positionV>
            <wp:extent cx="7537450" cy="10648950"/>
            <wp:effectExtent l="0" t="0" r="6350" b="6350"/>
            <wp:wrapNone/>
            <wp:docPr id="1830876527" name="Picture 1" descr="A screenshot of a cellphone&#10;&#10;Description automatically generated">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76527" name="Picture 1" descr="A screenshot of a cellphone&#10;&#10;Description automatically generated">
                      <a:hlinkClick r:id="rId12"/>
                    </pic:cNvPr>
                    <pic:cNvPicPr/>
                  </pic:nvPicPr>
                  <pic:blipFill>
                    <a:blip r:embed="rId13">
                      <a:extLst>
                        <a:ext uri="{28A0092B-C50C-407E-A947-70E740481C1C}">
                          <a14:useLocalDpi xmlns:a14="http://schemas.microsoft.com/office/drawing/2010/main" val="0"/>
                        </a:ext>
                      </a:extLst>
                    </a:blip>
                    <a:stretch>
                      <a:fillRect/>
                    </a:stretch>
                  </pic:blipFill>
                  <pic:spPr>
                    <a:xfrm>
                      <a:off x="0" y="0"/>
                      <a:ext cx="7537450" cy="10648950"/>
                    </a:xfrm>
                    <a:prstGeom prst="rect">
                      <a:avLst/>
                    </a:prstGeom>
                  </pic:spPr>
                </pic:pic>
              </a:graphicData>
            </a:graphic>
            <wp14:sizeRelH relativeFrom="page">
              <wp14:pctWidth>0</wp14:pctWidth>
            </wp14:sizeRelH>
            <wp14:sizeRelV relativeFrom="page">
              <wp14:pctHeight>0</wp14:pctHeight>
            </wp14:sizeRelV>
          </wp:anchor>
        </w:drawing>
      </w:r>
      <w:r w:rsidR="00FC61FA" w:rsidRPr="00024A3E">
        <w:rPr>
          <w:rFonts w:ascii="Arial" w:eastAsia="IBM Plex Sans" w:hAnsi="Arial" w:cs="Arial"/>
          <w:color w:val="30206B"/>
          <w:sz w:val="16"/>
          <w:szCs w:val="16"/>
          <w:u w:val="single"/>
          <w:lang w:val="en-US"/>
        </w:rPr>
        <w:br/>
      </w:r>
    </w:p>
    <w:p w14:paraId="6AB04557" w14:textId="324A24D9" w:rsidR="005115A4" w:rsidRPr="00024A3E" w:rsidRDefault="005115A4" w:rsidP="003C0E67">
      <w:pPr>
        <w:pStyle w:val="NormalWeb"/>
        <w:spacing w:line="276" w:lineRule="auto"/>
        <w:rPr>
          <w:rFonts w:ascii="Arial" w:hAnsi="Arial" w:cs="Arial"/>
          <w:lang w:val="en-US"/>
        </w:rPr>
      </w:pPr>
    </w:p>
    <w:p w14:paraId="16595768" w14:textId="69978234" w:rsidR="00077885" w:rsidRPr="00024A3E" w:rsidRDefault="00077885" w:rsidP="003C0E67">
      <w:pPr>
        <w:pStyle w:val="NormalWeb"/>
        <w:spacing w:line="276" w:lineRule="auto"/>
        <w:rPr>
          <w:rFonts w:ascii="Arial" w:hAnsi="Arial" w:cs="Arial"/>
          <w:lang w:val="en-US"/>
        </w:rPr>
      </w:pPr>
    </w:p>
    <w:p w14:paraId="142B8BC7" w14:textId="4D131D1F" w:rsidR="00077885" w:rsidRPr="00024A3E" w:rsidRDefault="00077885" w:rsidP="003C0E67">
      <w:pPr>
        <w:pStyle w:val="NormalWeb"/>
        <w:spacing w:line="276" w:lineRule="auto"/>
        <w:rPr>
          <w:rFonts w:ascii="Arial" w:hAnsi="Arial" w:cs="Arial"/>
          <w:lang w:val="en-US"/>
        </w:rPr>
      </w:pPr>
    </w:p>
    <w:p w14:paraId="0C3FD046" w14:textId="712691FF" w:rsidR="00514C00" w:rsidRPr="00024A3E" w:rsidRDefault="00514C00" w:rsidP="003C0E67">
      <w:pPr>
        <w:spacing w:line="276" w:lineRule="auto"/>
        <w:rPr>
          <w:rFonts w:ascii="Arial" w:hAnsi="Arial" w:cs="Arial"/>
          <w:lang w:val="en-US"/>
        </w:rPr>
      </w:pPr>
    </w:p>
    <w:sectPr w:rsidR="00514C00" w:rsidRPr="00024A3E" w:rsidSect="006860BC">
      <w:headerReference w:type="default" r:id="rId14"/>
      <w:pgSz w:w="11906" w:h="16838"/>
      <w:pgMar w:top="742" w:right="720" w:bottom="724" w:left="720"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979C19" w14:textId="77777777" w:rsidR="00AB0427" w:rsidRDefault="00AB0427" w:rsidP="00A0706E">
      <w:r>
        <w:separator/>
      </w:r>
    </w:p>
  </w:endnote>
  <w:endnote w:type="continuationSeparator" w:id="0">
    <w:p w14:paraId="5E66E79A" w14:textId="77777777" w:rsidR="00AB0427" w:rsidRDefault="00AB0427" w:rsidP="00A07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IBM Plex Sans Text">
    <w:altName w:val="Calibri"/>
    <w:panose1 w:val="020B0604020202020204"/>
    <w:charset w:val="00"/>
    <w:family w:val="swiss"/>
    <w:notTrueType/>
    <w:pitch w:val="variable"/>
    <w:sig w:usb0="A00002EF" w:usb1="5000207B" w:usb2="00000000" w:usb3="00000000" w:csb0="0000019F" w:csb1="00000000"/>
  </w:font>
  <w:font w:name="Calibri">
    <w:panose1 w:val="020F0502020204030204"/>
    <w:charset w:val="00"/>
    <w:family w:val="swiss"/>
    <w:pitch w:val="variable"/>
    <w:sig w:usb0="E4002EFF" w:usb1="C2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IBM Plex Sans SemiBold">
    <w:panose1 w:val="020B0703050203000203"/>
    <w:charset w:val="00"/>
    <w:family w:val="swiss"/>
    <w:notTrueType/>
    <w:pitch w:val="variable"/>
    <w:sig w:usb0="A00002EF" w:usb1="5000207B" w:usb2="00000000" w:usb3="00000000" w:csb0="0000019F" w:csb1="00000000"/>
  </w:font>
  <w:font w:name="IBM Plex Sans">
    <w:panose1 w:val="020B0503050203000203"/>
    <w:charset w:val="00"/>
    <w:family w:val="swiss"/>
    <w:notTrueType/>
    <w:pitch w:val="variable"/>
    <w:sig w:usb0="A00002EF" w:usb1="5000207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F3DB9" w14:textId="77777777" w:rsidR="00AB0427" w:rsidRDefault="00AB0427" w:rsidP="00A0706E">
      <w:r>
        <w:separator/>
      </w:r>
    </w:p>
  </w:footnote>
  <w:footnote w:type="continuationSeparator" w:id="0">
    <w:p w14:paraId="6BBD41E5" w14:textId="77777777" w:rsidR="00AB0427" w:rsidRDefault="00AB0427" w:rsidP="00A07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9875C2" w14:textId="77777777" w:rsidR="00A0706E" w:rsidRDefault="00A0706E">
    <w:pPr>
      <w:pStyle w:val="Header"/>
    </w:pPr>
  </w:p>
  <w:p w14:paraId="51919A5B" w14:textId="77777777" w:rsidR="00DC5E85" w:rsidRDefault="00DC5E8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446FB"/>
    <w:multiLevelType w:val="hybridMultilevel"/>
    <w:tmpl w:val="A7526F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D3D0D"/>
    <w:multiLevelType w:val="hybridMultilevel"/>
    <w:tmpl w:val="C434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BE5F6D"/>
    <w:multiLevelType w:val="hybridMultilevel"/>
    <w:tmpl w:val="616CE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FF0C22"/>
    <w:multiLevelType w:val="hybridMultilevel"/>
    <w:tmpl w:val="39A03A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BE22147"/>
    <w:multiLevelType w:val="hybridMultilevel"/>
    <w:tmpl w:val="8614202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CA42169"/>
    <w:multiLevelType w:val="multilevel"/>
    <w:tmpl w:val="D6B212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E132877"/>
    <w:multiLevelType w:val="hybridMultilevel"/>
    <w:tmpl w:val="218665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3F284E"/>
    <w:multiLevelType w:val="multilevel"/>
    <w:tmpl w:val="0A64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14F27E3"/>
    <w:multiLevelType w:val="hybridMultilevel"/>
    <w:tmpl w:val="F828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712A84"/>
    <w:multiLevelType w:val="multilevel"/>
    <w:tmpl w:val="7BF62A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52E3410"/>
    <w:multiLevelType w:val="hybridMultilevel"/>
    <w:tmpl w:val="C0286044"/>
    <w:lvl w:ilvl="0" w:tplc="1C4E5C2E">
      <w:start w:val="3822"/>
      <w:numFmt w:val="bullet"/>
      <w:lvlText w:val="-"/>
      <w:lvlJc w:val="left"/>
      <w:pPr>
        <w:ind w:left="720" w:hanging="360"/>
      </w:pPr>
      <w:rPr>
        <w:rFonts w:ascii="IBM Plex Sans Text" w:eastAsia="Times New Roman" w:hAnsi="IBM Plex Sans Text" w:cs="Calibr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8C320E"/>
    <w:multiLevelType w:val="hybridMultilevel"/>
    <w:tmpl w:val="0CD8F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6F86F00"/>
    <w:multiLevelType w:val="hybridMultilevel"/>
    <w:tmpl w:val="1EB2E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0F7519F"/>
    <w:multiLevelType w:val="multilevel"/>
    <w:tmpl w:val="07FA5AD0"/>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4" w15:restartNumberingAfterBreak="0">
    <w:nsid w:val="211F5BB3"/>
    <w:multiLevelType w:val="multilevel"/>
    <w:tmpl w:val="5B286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32C1519"/>
    <w:multiLevelType w:val="hybridMultilevel"/>
    <w:tmpl w:val="08701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548660D"/>
    <w:multiLevelType w:val="hybridMultilevel"/>
    <w:tmpl w:val="80BE6E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A73DA1"/>
    <w:multiLevelType w:val="hybridMultilevel"/>
    <w:tmpl w:val="352E78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74C392A"/>
    <w:multiLevelType w:val="hybridMultilevel"/>
    <w:tmpl w:val="8B34C1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9423CD"/>
    <w:multiLevelType w:val="hybridMultilevel"/>
    <w:tmpl w:val="FABA7D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8DD6209"/>
    <w:multiLevelType w:val="multilevel"/>
    <w:tmpl w:val="9EC0C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29380287"/>
    <w:multiLevelType w:val="hybridMultilevel"/>
    <w:tmpl w:val="2A7061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9A149A8"/>
    <w:multiLevelType w:val="hybridMultilevel"/>
    <w:tmpl w:val="C778E06E"/>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0143E7C"/>
    <w:multiLevelType w:val="hybridMultilevel"/>
    <w:tmpl w:val="CAE401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1B70824"/>
    <w:multiLevelType w:val="hybridMultilevel"/>
    <w:tmpl w:val="F0664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7A388A"/>
    <w:multiLevelType w:val="multilevel"/>
    <w:tmpl w:val="7D2E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35E54699"/>
    <w:multiLevelType w:val="hybridMultilevel"/>
    <w:tmpl w:val="4C7453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6A46F89"/>
    <w:multiLevelType w:val="hybridMultilevel"/>
    <w:tmpl w:val="4FEEAF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36B7477C"/>
    <w:multiLevelType w:val="hybridMultilevel"/>
    <w:tmpl w:val="FC447510"/>
    <w:lvl w:ilvl="0" w:tplc="D1D8F022">
      <w:start w:val="1"/>
      <w:numFmt w:val="decimal"/>
      <w:lvlText w:val="%1."/>
      <w:lvlJc w:val="left"/>
      <w:pPr>
        <w:ind w:left="360" w:hanging="360"/>
      </w:pPr>
      <w:rPr>
        <w:rFonts w:cs="Calibri" w:hint="default"/>
        <w:color w:val="392870"/>
        <w:sz w:val="24"/>
        <w:szCs w:val="28"/>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9" w15:restartNumberingAfterBreak="0">
    <w:nsid w:val="36EA784F"/>
    <w:multiLevelType w:val="hybridMultilevel"/>
    <w:tmpl w:val="9D58CD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98C61CA"/>
    <w:multiLevelType w:val="multilevel"/>
    <w:tmpl w:val="8A3C8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BD341C9"/>
    <w:multiLevelType w:val="hybridMultilevel"/>
    <w:tmpl w:val="0F489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1DE3020"/>
    <w:multiLevelType w:val="hybridMultilevel"/>
    <w:tmpl w:val="DEBA1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131759"/>
    <w:multiLevelType w:val="hybridMultilevel"/>
    <w:tmpl w:val="DBF01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63B0EEA"/>
    <w:multiLevelType w:val="multilevel"/>
    <w:tmpl w:val="9DAA0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47DF088B"/>
    <w:multiLevelType w:val="multilevel"/>
    <w:tmpl w:val="D3702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7FF3633"/>
    <w:multiLevelType w:val="hybridMultilevel"/>
    <w:tmpl w:val="110C48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9C711D4"/>
    <w:multiLevelType w:val="hybridMultilevel"/>
    <w:tmpl w:val="4A40DF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A75356A"/>
    <w:multiLevelType w:val="hybridMultilevel"/>
    <w:tmpl w:val="C95A2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F8737AF"/>
    <w:multiLevelType w:val="hybridMultilevel"/>
    <w:tmpl w:val="EC8C3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0103D85"/>
    <w:multiLevelType w:val="multilevel"/>
    <w:tmpl w:val="AA54F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544D5874"/>
    <w:multiLevelType w:val="hybridMultilevel"/>
    <w:tmpl w:val="377AB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55E163AD"/>
    <w:multiLevelType w:val="hybridMultilevel"/>
    <w:tmpl w:val="4140B6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8158CE"/>
    <w:multiLevelType w:val="hybridMultilevel"/>
    <w:tmpl w:val="167AC2C8"/>
    <w:lvl w:ilvl="0" w:tplc="FFFFFFFF">
      <w:start w:val="1"/>
      <w:numFmt w:val="decimal"/>
      <w:lvlText w:val="%1."/>
      <w:lvlJc w:val="left"/>
      <w:pPr>
        <w:ind w:left="360" w:hanging="360"/>
      </w:pPr>
      <w:rPr>
        <w:rFonts w:cs="Calibri" w:hint="default"/>
        <w:color w:val="392870"/>
        <w:sz w:val="24"/>
        <w:szCs w:val="28"/>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4" w15:restartNumberingAfterBreak="0">
    <w:nsid w:val="57C55F47"/>
    <w:multiLevelType w:val="multilevel"/>
    <w:tmpl w:val="092C26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5A2338BD"/>
    <w:multiLevelType w:val="multilevel"/>
    <w:tmpl w:val="B0040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60590016"/>
    <w:multiLevelType w:val="multilevel"/>
    <w:tmpl w:val="E22677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6132196B"/>
    <w:multiLevelType w:val="multilevel"/>
    <w:tmpl w:val="9FA86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62051755"/>
    <w:multiLevelType w:val="hybridMultilevel"/>
    <w:tmpl w:val="93E8AD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4294285"/>
    <w:multiLevelType w:val="hybridMultilevel"/>
    <w:tmpl w:val="5E8CB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65303672"/>
    <w:multiLevelType w:val="multilevel"/>
    <w:tmpl w:val="C55E2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660D4233"/>
    <w:multiLevelType w:val="hybridMultilevel"/>
    <w:tmpl w:val="D4A8C1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846178A"/>
    <w:multiLevelType w:val="multilevel"/>
    <w:tmpl w:val="6DAE1B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68D21D05"/>
    <w:multiLevelType w:val="multilevel"/>
    <w:tmpl w:val="0C36D8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6A8247C4"/>
    <w:multiLevelType w:val="hybridMultilevel"/>
    <w:tmpl w:val="BE5091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C5D7646"/>
    <w:multiLevelType w:val="multilevel"/>
    <w:tmpl w:val="36E8D8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6E5746B5"/>
    <w:multiLevelType w:val="hybridMultilevel"/>
    <w:tmpl w:val="94447C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62F2ECE"/>
    <w:multiLevelType w:val="hybridMultilevel"/>
    <w:tmpl w:val="B62AE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65A3C7B"/>
    <w:multiLevelType w:val="hybridMultilevel"/>
    <w:tmpl w:val="104455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FCD3748"/>
    <w:multiLevelType w:val="multilevel"/>
    <w:tmpl w:val="E5301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37403858">
    <w:abstractNumId w:val="10"/>
  </w:num>
  <w:num w:numId="2" w16cid:durableId="182327558">
    <w:abstractNumId w:val="22"/>
  </w:num>
  <w:num w:numId="3" w16cid:durableId="973027506">
    <w:abstractNumId w:val="38"/>
  </w:num>
  <w:num w:numId="4" w16cid:durableId="60175185">
    <w:abstractNumId w:val="56"/>
  </w:num>
  <w:num w:numId="5" w16cid:durableId="955060567">
    <w:abstractNumId w:val="28"/>
  </w:num>
  <w:num w:numId="6" w16cid:durableId="744836841">
    <w:abstractNumId w:val="43"/>
  </w:num>
  <w:num w:numId="7" w16cid:durableId="162355734">
    <w:abstractNumId w:val="41"/>
  </w:num>
  <w:num w:numId="8" w16cid:durableId="1293638086">
    <w:abstractNumId w:val="37"/>
  </w:num>
  <w:num w:numId="9" w16cid:durableId="1908221258">
    <w:abstractNumId w:val="26"/>
  </w:num>
  <w:num w:numId="10" w16cid:durableId="1583030416">
    <w:abstractNumId w:val="57"/>
  </w:num>
  <w:num w:numId="11" w16cid:durableId="1025986022">
    <w:abstractNumId w:val="29"/>
  </w:num>
  <w:num w:numId="12" w16cid:durableId="1296132538">
    <w:abstractNumId w:val="34"/>
  </w:num>
  <w:num w:numId="13" w16cid:durableId="734935086">
    <w:abstractNumId w:val="2"/>
  </w:num>
  <w:num w:numId="14" w16cid:durableId="1317538935">
    <w:abstractNumId w:val="50"/>
  </w:num>
  <w:num w:numId="15" w16cid:durableId="469904414">
    <w:abstractNumId w:val="35"/>
  </w:num>
  <w:num w:numId="16" w16cid:durableId="2049835749">
    <w:abstractNumId w:val="14"/>
  </w:num>
  <w:num w:numId="17" w16cid:durableId="275525784">
    <w:abstractNumId w:val="54"/>
  </w:num>
  <w:num w:numId="18" w16cid:durableId="794324713">
    <w:abstractNumId w:val="16"/>
  </w:num>
  <w:num w:numId="19" w16cid:durableId="1302149039">
    <w:abstractNumId w:val="48"/>
  </w:num>
  <w:num w:numId="20" w16cid:durableId="859470049">
    <w:abstractNumId w:val="17"/>
  </w:num>
  <w:num w:numId="21" w16cid:durableId="1848445365">
    <w:abstractNumId w:val="18"/>
  </w:num>
  <w:num w:numId="22" w16cid:durableId="592513185">
    <w:abstractNumId w:val="19"/>
  </w:num>
  <w:num w:numId="23" w16cid:durableId="1469005512">
    <w:abstractNumId w:val="31"/>
  </w:num>
  <w:num w:numId="24" w16cid:durableId="1878351429">
    <w:abstractNumId w:val="33"/>
  </w:num>
  <w:num w:numId="25" w16cid:durableId="62458461">
    <w:abstractNumId w:val="36"/>
  </w:num>
  <w:num w:numId="26" w16cid:durableId="1523087995">
    <w:abstractNumId w:val="0"/>
  </w:num>
  <w:num w:numId="27" w16cid:durableId="954868338">
    <w:abstractNumId w:val="46"/>
  </w:num>
  <w:num w:numId="28" w16cid:durableId="648822090">
    <w:abstractNumId w:val="20"/>
  </w:num>
  <w:num w:numId="29" w16cid:durableId="854726794">
    <w:abstractNumId w:val="40"/>
  </w:num>
  <w:num w:numId="30" w16cid:durableId="1480075407">
    <w:abstractNumId w:val="47"/>
  </w:num>
  <w:num w:numId="31" w16cid:durableId="615403204">
    <w:abstractNumId w:val="6"/>
  </w:num>
  <w:num w:numId="32" w16cid:durableId="954949111">
    <w:abstractNumId w:val="21"/>
  </w:num>
  <w:num w:numId="33" w16cid:durableId="1881476376">
    <w:abstractNumId w:val="58"/>
  </w:num>
  <w:num w:numId="34" w16cid:durableId="549269798">
    <w:abstractNumId w:val="25"/>
  </w:num>
  <w:num w:numId="35" w16cid:durableId="1424916182">
    <w:abstractNumId w:val="9"/>
  </w:num>
  <w:num w:numId="36" w16cid:durableId="388379788">
    <w:abstractNumId w:val="15"/>
  </w:num>
  <w:num w:numId="37" w16cid:durableId="556860059">
    <w:abstractNumId w:val="11"/>
  </w:num>
  <w:num w:numId="38" w16cid:durableId="646864510">
    <w:abstractNumId w:val="49"/>
  </w:num>
  <w:num w:numId="39" w16cid:durableId="96558167">
    <w:abstractNumId w:val="23"/>
  </w:num>
  <w:num w:numId="40" w16cid:durableId="1066143041">
    <w:abstractNumId w:val="52"/>
  </w:num>
  <w:num w:numId="41" w16cid:durableId="565184658">
    <w:abstractNumId w:val="3"/>
  </w:num>
  <w:num w:numId="42" w16cid:durableId="1658995017">
    <w:abstractNumId w:val="4"/>
  </w:num>
  <w:num w:numId="43" w16cid:durableId="846334747">
    <w:abstractNumId w:val="55"/>
  </w:num>
  <w:num w:numId="44" w16cid:durableId="2080399713">
    <w:abstractNumId w:val="30"/>
  </w:num>
  <w:num w:numId="45" w16cid:durableId="1761373034">
    <w:abstractNumId w:val="44"/>
  </w:num>
  <w:num w:numId="46" w16cid:durableId="1097872054">
    <w:abstractNumId w:val="24"/>
  </w:num>
  <w:num w:numId="47" w16cid:durableId="473570677">
    <w:abstractNumId w:val="32"/>
  </w:num>
  <w:num w:numId="48" w16cid:durableId="947545430">
    <w:abstractNumId w:val="13"/>
  </w:num>
  <w:num w:numId="49" w16cid:durableId="875775310">
    <w:abstractNumId w:val="8"/>
  </w:num>
  <w:num w:numId="50" w16cid:durableId="1941140525">
    <w:abstractNumId w:val="27"/>
  </w:num>
  <w:num w:numId="51" w16cid:durableId="937951477">
    <w:abstractNumId w:val="5"/>
  </w:num>
  <w:num w:numId="52" w16cid:durableId="2107193761">
    <w:abstractNumId w:val="45"/>
  </w:num>
  <w:num w:numId="53" w16cid:durableId="1684160568">
    <w:abstractNumId w:val="42"/>
  </w:num>
  <w:num w:numId="54" w16cid:durableId="1389378845">
    <w:abstractNumId w:val="53"/>
  </w:num>
  <w:num w:numId="55" w16cid:durableId="396247490">
    <w:abstractNumId w:val="51"/>
  </w:num>
  <w:num w:numId="56" w16cid:durableId="1994481442">
    <w:abstractNumId w:val="59"/>
  </w:num>
  <w:num w:numId="57" w16cid:durableId="1772124568">
    <w:abstractNumId w:val="1"/>
  </w:num>
  <w:num w:numId="58" w16cid:durableId="1355771122">
    <w:abstractNumId w:val="7"/>
  </w:num>
  <w:num w:numId="59" w16cid:durableId="178006882">
    <w:abstractNumId w:val="12"/>
  </w:num>
  <w:num w:numId="60" w16cid:durableId="1784881592">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4C00"/>
    <w:rsid w:val="000003F5"/>
    <w:rsid w:val="00010F0D"/>
    <w:rsid w:val="00012E9F"/>
    <w:rsid w:val="00024A3E"/>
    <w:rsid w:val="00026A53"/>
    <w:rsid w:val="00071B86"/>
    <w:rsid w:val="00077885"/>
    <w:rsid w:val="000D2329"/>
    <w:rsid w:val="000D418F"/>
    <w:rsid w:val="000E2549"/>
    <w:rsid w:val="000E6F63"/>
    <w:rsid w:val="001038A6"/>
    <w:rsid w:val="00117DA2"/>
    <w:rsid w:val="00130EFA"/>
    <w:rsid w:val="0014286F"/>
    <w:rsid w:val="00142894"/>
    <w:rsid w:val="00160697"/>
    <w:rsid w:val="001709B1"/>
    <w:rsid w:val="00170ACB"/>
    <w:rsid w:val="00185BAC"/>
    <w:rsid w:val="0019462C"/>
    <w:rsid w:val="00194D58"/>
    <w:rsid w:val="00197FEC"/>
    <w:rsid w:val="001B4AB1"/>
    <w:rsid w:val="001D7153"/>
    <w:rsid w:val="001F6A2C"/>
    <w:rsid w:val="0023100D"/>
    <w:rsid w:val="00231BD7"/>
    <w:rsid w:val="00233D25"/>
    <w:rsid w:val="00235004"/>
    <w:rsid w:val="00240193"/>
    <w:rsid w:val="002471C7"/>
    <w:rsid w:val="0026481D"/>
    <w:rsid w:val="00274A47"/>
    <w:rsid w:val="00283907"/>
    <w:rsid w:val="002A1A86"/>
    <w:rsid w:val="002A2C5A"/>
    <w:rsid w:val="002D75C7"/>
    <w:rsid w:val="002E2329"/>
    <w:rsid w:val="00305C5D"/>
    <w:rsid w:val="00326DCB"/>
    <w:rsid w:val="0034319B"/>
    <w:rsid w:val="0035249E"/>
    <w:rsid w:val="003530DB"/>
    <w:rsid w:val="00361380"/>
    <w:rsid w:val="00365D94"/>
    <w:rsid w:val="003817CE"/>
    <w:rsid w:val="00390A49"/>
    <w:rsid w:val="003A75E4"/>
    <w:rsid w:val="003C0E67"/>
    <w:rsid w:val="003F1741"/>
    <w:rsid w:val="004231A5"/>
    <w:rsid w:val="00444117"/>
    <w:rsid w:val="0046329A"/>
    <w:rsid w:val="004674AD"/>
    <w:rsid w:val="004974E7"/>
    <w:rsid w:val="004C2E6D"/>
    <w:rsid w:val="004D1E48"/>
    <w:rsid w:val="004D3161"/>
    <w:rsid w:val="004D73E9"/>
    <w:rsid w:val="004D7FD3"/>
    <w:rsid w:val="004E43AA"/>
    <w:rsid w:val="005026EB"/>
    <w:rsid w:val="005115A4"/>
    <w:rsid w:val="00514C00"/>
    <w:rsid w:val="00520CE4"/>
    <w:rsid w:val="00526478"/>
    <w:rsid w:val="00540FC6"/>
    <w:rsid w:val="00543CF1"/>
    <w:rsid w:val="005503A3"/>
    <w:rsid w:val="00554920"/>
    <w:rsid w:val="00570E86"/>
    <w:rsid w:val="00575844"/>
    <w:rsid w:val="0059569F"/>
    <w:rsid w:val="005B5670"/>
    <w:rsid w:val="005C1D2F"/>
    <w:rsid w:val="005C79DF"/>
    <w:rsid w:val="005D1F71"/>
    <w:rsid w:val="005E29F5"/>
    <w:rsid w:val="00640E09"/>
    <w:rsid w:val="00651634"/>
    <w:rsid w:val="00671709"/>
    <w:rsid w:val="006860BC"/>
    <w:rsid w:val="00693549"/>
    <w:rsid w:val="006B17CA"/>
    <w:rsid w:val="006C7916"/>
    <w:rsid w:val="006E3DB7"/>
    <w:rsid w:val="007001A7"/>
    <w:rsid w:val="00701E94"/>
    <w:rsid w:val="007071EF"/>
    <w:rsid w:val="0073225F"/>
    <w:rsid w:val="00732C07"/>
    <w:rsid w:val="00734BF4"/>
    <w:rsid w:val="00736A97"/>
    <w:rsid w:val="007522B4"/>
    <w:rsid w:val="00754FA0"/>
    <w:rsid w:val="00761D91"/>
    <w:rsid w:val="00795EB2"/>
    <w:rsid w:val="007A37C7"/>
    <w:rsid w:val="007B5282"/>
    <w:rsid w:val="007C481A"/>
    <w:rsid w:val="007E180D"/>
    <w:rsid w:val="007F4234"/>
    <w:rsid w:val="007F50A7"/>
    <w:rsid w:val="008267F7"/>
    <w:rsid w:val="00832FAA"/>
    <w:rsid w:val="00835AEF"/>
    <w:rsid w:val="0085631A"/>
    <w:rsid w:val="00865F0F"/>
    <w:rsid w:val="0086699B"/>
    <w:rsid w:val="0088702F"/>
    <w:rsid w:val="008A2995"/>
    <w:rsid w:val="008A675D"/>
    <w:rsid w:val="008A7AF2"/>
    <w:rsid w:val="008D4DBD"/>
    <w:rsid w:val="00906AF0"/>
    <w:rsid w:val="00927E64"/>
    <w:rsid w:val="00937DB3"/>
    <w:rsid w:val="009524A2"/>
    <w:rsid w:val="00952B30"/>
    <w:rsid w:val="0097198F"/>
    <w:rsid w:val="00980E6C"/>
    <w:rsid w:val="00984541"/>
    <w:rsid w:val="00991E42"/>
    <w:rsid w:val="009960C6"/>
    <w:rsid w:val="009F79CF"/>
    <w:rsid w:val="00A0706E"/>
    <w:rsid w:val="00A07A67"/>
    <w:rsid w:val="00A21071"/>
    <w:rsid w:val="00A27F49"/>
    <w:rsid w:val="00A47686"/>
    <w:rsid w:val="00A610AE"/>
    <w:rsid w:val="00A821A2"/>
    <w:rsid w:val="00AA6360"/>
    <w:rsid w:val="00AB0427"/>
    <w:rsid w:val="00AB3912"/>
    <w:rsid w:val="00AB68F7"/>
    <w:rsid w:val="00AC1CD0"/>
    <w:rsid w:val="00AC2EF9"/>
    <w:rsid w:val="00AD044F"/>
    <w:rsid w:val="00B01548"/>
    <w:rsid w:val="00B1153A"/>
    <w:rsid w:val="00B250B4"/>
    <w:rsid w:val="00B42278"/>
    <w:rsid w:val="00B50451"/>
    <w:rsid w:val="00B56221"/>
    <w:rsid w:val="00B635AD"/>
    <w:rsid w:val="00B66DE1"/>
    <w:rsid w:val="00B72315"/>
    <w:rsid w:val="00B752E4"/>
    <w:rsid w:val="00BC142F"/>
    <w:rsid w:val="00BE08EF"/>
    <w:rsid w:val="00BE45E7"/>
    <w:rsid w:val="00C2086F"/>
    <w:rsid w:val="00C25647"/>
    <w:rsid w:val="00C35D5B"/>
    <w:rsid w:val="00C525F6"/>
    <w:rsid w:val="00C81166"/>
    <w:rsid w:val="00C841A0"/>
    <w:rsid w:val="00C86468"/>
    <w:rsid w:val="00C926FF"/>
    <w:rsid w:val="00CB6515"/>
    <w:rsid w:val="00CB7BFE"/>
    <w:rsid w:val="00CD2168"/>
    <w:rsid w:val="00CD3DC9"/>
    <w:rsid w:val="00CD532C"/>
    <w:rsid w:val="00D05075"/>
    <w:rsid w:val="00D10822"/>
    <w:rsid w:val="00D175E2"/>
    <w:rsid w:val="00D45F17"/>
    <w:rsid w:val="00D46861"/>
    <w:rsid w:val="00D57945"/>
    <w:rsid w:val="00D6729B"/>
    <w:rsid w:val="00D70EF9"/>
    <w:rsid w:val="00D730B6"/>
    <w:rsid w:val="00D742D3"/>
    <w:rsid w:val="00D7691A"/>
    <w:rsid w:val="00D76EBF"/>
    <w:rsid w:val="00D84DDE"/>
    <w:rsid w:val="00DA34A0"/>
    <w:rsid w:val="00DC5E85"/>
    <w:rsid w:val="00DF2BF6"/>
    <w:rsid w:val="00E03A4A"/>
    <w:rsid w:val="00E11ABC"/>
    <w:rsid w:val="00E14172"/>
    <w:rsid w:val="00E34762"/>
    <w:rsid w:val="00E611A5"/>
    <w:rsid w:val="00E825EF"/>
    <w:rsid w:val="00E8395C"/>
    <w:rsid w:val="00E84115"/>
    <w:rsid w:val="00E9520F"/>
    <w:rsid w:val="00EA231D"/>
    <w:rsid w:val="00EA7738"/>
    <w:rsid w:val="00EB1AB4"/>
    <w:rsid w:val="00EC2B6A"/>
    <w:rsid w:val="00ED0D59"/>
    <w:rsid w:val="00F00880"/>
    <w:rsid w:val="00F1436C"/>
    <w:rsid w:val="00F2431E"/>
    <w:rsid w:val="00F56A68"/>
    <w:rsid w:val="00F61526"/>
    <w:rsid w:val="00F64A4C"/>
    <w:rsid w:val="00F76F36"/>
    <w:rsid w:val="00F866D4"/>
    <w:rsid w:val="00F952DE"/>
    <w:rsid w:val="00FA3872"/>
    <w:rsid w:val="00FB0640"/>
    <w:rsid w:val="00FB08AF"/>
    <w:rsid w:val="00FC61FA"/>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70E65"/>
  <w15:chartTrackingRefBased/>
  <w15:docId w15:val="{9C0DCAF2-DF44-324D-9FAC-247343423D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360"/>
    <w:rPr>
      <w:rFonts w:ascii="Times New Roman" w:eastAsia="Times New Roman" w:hAnsi="Times New Roman" w:cs="Times New Roman"/>
      <w:lang w:val="en-NL" w:eastAsia="en-GB" w:bidi="as-IN"/>
    </w:rPr>
  </w:style>
  <w:style w:type="paragraph" w:styleId="Heading2">
    <w:name w:val="heading 2"/>
    <w:basedOn w:val="Normal"/>
    <w:next w:val="Normal"/>
    <w:link w:val="Heading2Char"/>
    <w:uiPriority w:val="9"/>
    <w:unhideWhenUsed/>
    <w:qFormat/>
    <w:rsid w:val="00077885"/>
    <w:pPr>
      <w:shd w:val="clear" w:color="auto" w:fill="EDEDED" w:themeFill="accent3" w:themeFillTint="33"/>
      <w:spacing w:before="240" w:after="100"/>
      <w:outlineLvl w:val="1"/>
    </w:pPr>
    <w:rPr>
      <w:rFonts w:asciiTheme="minorHAnsi" w:eastAsiaTheme="minorEastAsia" w:hAnsiTheme="minorHAnsi" w:cstheme="minorBidi"/>
      <w:b/>
      <w:color w:val="30206B"/>
      <w:sz w:val="20"/>
      <w:szCs w:val="22"/>
      <w:lang w:val="en-GB"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14C00"/>
    <w:pPr>
      <w:spacing w:before="100" w:beforeAutospacing="1" w:after="100" w:afterAutospacing="1"/>
    </w:pPr>
  </w:style>
  <w:style w:type="paragraph" w:styleId="ListParagraph">
    <w:name w:val="List Paragraph"/>
    <w:basedOn w:val="Normal"/>
    <w:uiPriority w:val="34"/>
    <w:qFormat/>
    <w:rsid w:val="007F50A7"/>
    <w:pPr>
      <w:ind w:left="720"/>
      <w:contextualSpacing/>
    </w:pPr>
    <w:rPr>
      <w:rFonts w:asciiTheme="minorHAnsi" w:eastAsiaTheme="minorHAnsi" w:hAnsiTheme="minorHAnsi" w:cstheme="minorBidi"/>
    </w:rPr>
  </w:style>
  <w:style w:type="paragraph" w:styleId="Header">
    <w:name w:val="header"/>
    <w:basedOn w:val="Normal"/>
    <w:link w:val="HeaderChar"/>
    <w:uiPriority w:val="99"/>
    <w:unhideWhenUsed/>
    <w:rsid w:val="00A0706E"/>
    <w:pPr>
      <w:tabs>
        <w:tab w:val="center" w:pos="4513"/>
        <w:tab w:val="right" w:pos="9026"/>
      </w:tabs>
    </w:pPr>
  </w:style>
  <w:style w:type="character" w:customStyle="1" w:styleId="HeaderChar">
    <w:name w:val="Header Char"/>
    <w:basedOn w:val="DefaultParagraphFont"/>
    <w:link w:val="Header"/>
    <w:uiPriority w:val="99"/>
    <w:rsid w:val="00A0706E"/>
    <w:rPr>
      <w:rFonts w:ascii="Times New Roman" w:eastAsia="Times New Roman" w:hAnsi="Times New Roman" w:cs="Times New Roman"/>
      <w:lang w:eastAsia="en-GB"/>
    </w:rPr>
  </w:style>
  <w:style w:type="paragraph" w:styleId="Footer">
    <w:name w:val="footer"/>
    <w:basedOn w:val="Normal"/>
    <w:link w:val="FooterChar"/>
    <w:uiPriority w:val="99"/>
    <w:unhideWhenUsed/>
    <w:rsid w:val="00A0706E"/>
    <w:pPr>
      <w:tabs>
        <w:tab w:val="center" w:pos="4513"/>
        <w:tab w:val="right" w:pos="9026"/>
      </w:tabs>
    </w:pPr>
  </w:style>
  <w:style w:type="character" w:customStyle="1" w:styleId="FooterChar">
    <w:name w:val="Footer Char"/>
    <w:basedOn w:val="DefaultParagraphFont"/>
    <w:link w:val="Footer"/>
    <w:uiPriority w:val="99"/>
    <w:rsid w:val="00A0706E"/>
    <w:rPr>
      <w:rFonts w:ascii="Times New Roman" w:eastAsia="Times New Roman" w:hAnsi="Times New Roman" w:cs="Times New Roman"/>
      <w:lang w:eastAsia="en-GB"/>
    </w:rPr>
  </w:style>
  <w:style w:type="paragraph" w:styleId="NoSpacing">
    <w:name w:val="No Spacing"/>
    <w:uiPriority w:val="1"/>
    <w:qFormat/>
    <w:rsid w:val="00A0706E"/>
    <w:rPr>
      <w:rFonts w:eastAsiaTheme="minorEastAsia"/>
      <w:sz w:val="22"/>
      <w:szCs w:val="22"/>
      <w:lang w:eastAsia="zh-CN"/>
    </w:rPr>
  </w:style>
  <w:style w:type="character" w:customStyle="1" w:styleId="Heading2Char">
    <w:name w:val="Heading 2 Char"/>
    <w:basedOn w:val="DefaultParagraphFont"/>
    <w:link w:val="Heading2"/>
    <w:uiPriority w:val="9"/>
    <w:rsid w:val="00077885"/>
    <w:rPr>
      <w:rFonts w:eastAsiaTheme="minorEastAsia"/>
      <w:b/>
      <w:color w:val="30206B"/>
      <w:sz w:val="20"/>
      <w:szCs w:val="22"/>
      <w:shd w:val="clear" w:color="auto" w:fill="EDEDED" w:themeFill="accent3" w:themeFillTint="33"/>
      <w:lang w:val="en-GB" w:eastAsia="ja-JP"/>
    </w:rPr>
  </w:style>
  <w:style w:type="table" w:styleId="TableGrid">
    <w:name w:val="Table Grid"/>
    <w:basedOn w:val="TableNormal"/>
    <w:uiPriority w:val="39"/>
    <w:rsid w:val="00937D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240193"/>
    <w:rPr>
      <w:b/>
      <w:bCs/>
    </w:rPr>
  </w:style>
  <w:style w:type="character" w:styleId="Hyperlink">
    <w:name w:val="Hyperlink"/>
    <w:basedOn w:val="DefaultParagraphFont"/>
    <w:uiPriority w:val="99"/>
    <w:unhideWhenUsed/>
    <w:rsid w:val="00E84115"/>
    <w:rPr>
      <w:color w:val="0563C1" w:themeColor="hyperlink"/>
      <w:u w:val="single"/>
    </w:rPr>
  </w:style>
  <w:style w:type="character" w:styleId="UnresolvedMention">
    <w:name w:val="Unresolved Mention"/>
    <w:basedOn w:val="DefaultParagraphFont"/>
    <w:uiPriority w:val="99"/>
    <w:semiHidden/>
    <w:unhideWhenUsed/>
    <w:rsid w:val="00E841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9688">
      <w:bodyDiv w:val="1"/>
      <w:marLeft w:val="0"/>
      <w:marRight w:val="0"/>
      <w:marTop w:val="0"/>
      <w:marBottom w:val="0"/>
      <w:divBdr>
        <w:top w:val="none" w:sz="0" w:space="0" w:color="auto"/>
        <w:left w:val="none" w:sz="0" w:space="0" w:color="auto"/>
        <w:bottom w:val="none" w:sz="0" w:space="0" w:color="auto"/>
        <w:right w:val="none" w:sz="0" w:space="0" w:color="auto"/>
      </w:divBdr>
    </w:div>
    <w:div w:id="18051574">
      <w:bodyDiv w:val="1"/>
      <w:marLeft w:val="0"/>
      <w:marRight w:val="0"/>
      <w:marTop w:val="0"/>
      <w:marBottom w:val="0"/>
      <w:divBdr>
        <w:top w:val="none" w:sz="0" w:space="0" w:color="auto"/>
        <w:left w:val="none" w:sz="0" w:space="0" w:color="auto"/>
        <w:bottom w:val="none" w:sz="0" w:space="0" w:color="auto"/>
        <w:right w:val="none" w:sz="0" w:space="0" w:color="auto"/>
      </w:divBdr>
    </w:div>
    <w:div w:id="75518674">
      <w:bodyDiv w:val="1"/>
      <w:marLeft w:val="0"/>
      <w:marRight w:val="0"/>
      <w:marTop w:val="0"/>
      <w:marBottom w:val="0"/>
      <w:divBdr>
        <w:top w:val="none" w:sz="0" w:space="0" w:color="auto"/>
        <w:left w:val="none" w:sz="0" w:space="0" w:color="auto"/>
        <w:bottom w:val="none" w:sz="0" w:space="0" w:color="auto"/>
        <w:right w:val="none" w:sz="0" w:space="0" w:color="auto"/>
      </w:divBdr>
    </w:div>
    <w:div w:id="99691558">
      <w:bodyDiv w:val="1"/>
      <w:marLeft w:val="0"/>
      <w:marRight w:val="0"/>
      <w:marTop w:val="0"/>
      <w:marBottom w:val="0"/>
      <w:divBdr>
        <w:top w:val="none" w:sz="0" w:space="0" w:color="auto"/>
        <w:left w:val="none" w:sz="0" w:space="0" w:color="auto"/>
        <w:bottom w:val="none" w:sz="0" w:space="0" w:color="auto"/>
        <w:right w:val="none" w:sz="0" w:space="0" w:color="auto"/>
      </w:divBdr>
    </w:div>
    <w:div w:id="146017126">
      <w:bodyDiv w:val="1"/>
      <w:marLeft w:val="0"/>
      <w:marRight w:val="0"/>
      <w:marTop w:val="0"/>
      <w:marBottom w:val="0"/>
      <w:divBdr>
        <w:top w:val="none" w:sz="0" w:space="0" w:color="auto"/>
        <w:left w:val="none" w:sz="0" w:space="0" w:color="auto"/>
        <w:bottom w:val="none" w:sz="0" w:space="0" w:color="auto"/>
        <w:right w:val="none" w:sz="0" w:space="0" w:color="auto"/>
      </w:divBdr>
    </w:div>
    <w:div w:id="184296821">
      <w:bodyDiv w:val="1"/>
      <w:marLeft w:val="0"/>
      <w:marRight w:val="0"/>
      <w:marTop w:val="0"/>
      <w:marBottom w:val="0"/>
      <w:divBdr>
        <w:top w:val="none" w:sz="0" w:space="0" w:color="auto"/>
        <w:left w:val="none" w:sz="0" w:space="0" w:color="auto"/>
        <w:bottom w:val="none" w:sz="0" w:space="0" w:color="auto"/>
        <w:right w:val="none" w:sz="0" w:space="0" w:color="auto"/>
      </w:divBdr>
    </w:div>
    <w:div w:id="217401561">
      <w:bodyDiv w:val="1"/>
      <w:marLeft w:val="0"/>
      <w:marRight w:val="0"/>
      <w:marTop w:val="0"/>
      <w:marBottom w:val="0"/>
      <w:divBdr>
        <w:top w:val="none" w:sz="0" w:space="0" w:color="auto"/>
        <w:left w:val="none" w:sz="0" w:space="0" w:color="auto"/>
        <w:bottom w:val="none" w:sz="0" w:space="0" w:color="auto"/>
        <w:right w:val="none" w:sz="0" w:space="0" w:color="auto"/>
      </w:divBdr>
    </w:div>
    <w:div w:id="303201009">
      <w:bodyDiv w:val="1"/>
      <w:marLeft w:val="0"/>
      <w:marRight w:val="0"/>
      <w:marTop w:val="0"/>
      <w:marBottom w:val="0"/>
      <w:divBdr>
        <w:top w:val="none" w:sz="0" w:space="0" w:color="auto"/>
        <w:left w:val="none" w:sz="0" w:space="0" w:color="auto"/>
        <w:bottom w:val="none" w:sz="0" w:space="0" w:color="auto"/>
        <w:right w:val="none" w:sz="0" w:space="0" w:color="auto"/>
      </w:divBdr>
    </w:div>
    <w:div w:id="317073625">
      <w:bodyDiv w:val="1"/>
      <w:marLeft w:val="0"/>
      <w:marRight w:val="0"/>
      <w:marTop w:val="0"/>
      <w:marBottom w:val="0"/>
      <w:divBdr>
        <w:top w:val="none" w:sz="0" w:space="0" w:color="auto"/>
        <w:left w:val="none" w:sz="0" w:space="0" w:color="auto"/>
        <w:bottom w:val="none" w:sz="0" w:space="0" w:color="auto"/>
        <w:right w:val="none" w:sz="0" w:space="0" w:color="auto"/>
      </w:divBdr>
    </w:div>
    <w:div w:id="344602414">
      <w:bodyDiv w:val="1"/>
      <w:marLeft w:val="0"/>
      <w:marRight w:val="0"/>
      <w:marTop w:val="0"/>
      <w:marBottom w:val="0"/>
      <w:divBdr>
        <w:top w:val="none" w:sz="0" w:space="0" w:color="auto"/>
        <w:left w:val="none" w:sz="0" w:space="0" w:color="auto"/>
        <w:bottom w:val="none" w:sz="0" w:space="0" w:color="auto"/>
        <w:right w:val="none" w:sz="0" w:space="0" w:color="auto"/>
      </w:divBdr>
    </w:div>
    <w:div w:id="364907501">
      <w:bodyDiv w:val="1"/>
      <w:marLeft w:val="0"/>
      <w:marRight w:val="0"/>
      <w:marTop w:val="0"/>
      <w:marBottom w:val="0"/>
      <w:divBdr>
        <w:top w:val="none" w:sz="0" w:space="0" w:color="auto"/>
        <w:left w:val="none" w:sz="0" w:space="0" w:color="auto"/>
        <w:bottom w:val="none" w:sz="0" w:space="0" w:color="auto"/>
        <w:right w:val="none" w:sz="0" w:space="0" w:color="auto"/>
      </w:divBdr>
    </w:div>
    <w:div w:id="383988804">
      <w:bodyDiv w:val="1"/>
      <w:marLeft w:val="0"/>
      <w:marRight w:val="0"/>
      <w:marTop w:val="0"/>
      <w:marBottom w:val="0"/>
      <w:divBdr>
        <w:top w:val="none" w:sz="0" w:space="0" w:color="auto"/>
        <w:left w:val="none" w:sz="0" w:space="0" w:color="auto"/>
        <w:bottom w:val="none" w:sz="0" w:space="0" w:color="auto"/>
        <w:right w:val="none" w:sz="0" w:space="0" w:color="auto"/>
      </w:divBdr>
    </w:div>
    <w:div w:id="456216240">
      <w:bodyDiv w:val="1"/>
      <w:marLeft w:val="0"/>
      <w:marRight w:val="0"/>
      <w:marTop w:val="0"/>
      <w:marBottom w:val="0"/>
      <w:divBdr>
        <w:top w:val="none" w:sz="0" w:space="0" w:color="auto"/>
        <w:left w:val="none" w:sz="0" w:space="0" w:color="auto"/>
        <w:bottom w:val="none" w:sz="0" w:space="0" w:color="auto"/>
        <w:right w:val="none" w:sz="0" w:space="0" w:color="auto"/>
      </w:divBdr>
    </w:div>
    <w:div w:id="458843064">
      <w:bodyDiv w:val="1"/>
      <w:marLeft w:val="0"/>
      <w:marRight w:val="0"/>
      <w:marTop w:val="0"/>
      <w:marBottom w:val="0"/>
      <w:divBdr>
        <w:top w:val="none" w:sz="0" w:space="0" w:color="auto"/>
        <w:left w:val="none" w:sz="0" w:space="0" w:color="auto"/>
        <w:bottom w:val="none" w:sz="0" w:space="0" w:color="auto"/>
        <w:right w:val="none" w:sz="0" w:space="0" w:color="auto"/>
      </w:divBdr>
    </w:div>
    <w:div w:id="494686575">
      <w:bodyDiv w:val="1"/>
      <w:marLeft w:val="0"/>
      <w:marRight w:val="0"/>
      <w:marTop w:val="0"/>
      <w:marBottom w:val="0"/>
      <w:divBdr>
        <w:top w:val="none" w:sz="0" w:space="0" w:color="auto"/>
        <w:left w:val="none" w:sz="0" w:space="0" w:color="auto"/>
        <w:bottom w:val="none" w:sz="0" w:space="0" w:color="auto"/>
        <w:right w:val="none" w:sz="0" w:space="0" w:color="auto"/>
      </w:divBdr>
    </w:div>
    <w:div w:id="502210551">
      <w:bodyDiv w:val="1"/>
      <w:marLeft w:val="0"/>
      <w:marRight w:val="0"/>
      <w:marTop w:val="0"/>
      <w:marBottom w:val="0"/>
      <w:divBdr>
        <w:top w:val="none" w:sz="0" w:space="0" w:color="auto"/>
        <w:left w:val="none" w:sz="0" w:space="0" w:color="auto"/>
        <w:bottom w:val="none" w:sz="0" w:space="0" w:color="auto"/>
        <w:right w:val="none" w:sz="0" w:space="0" w:color="auto"/>
      </w:divBdr>
    </w:div>
    <w:div w:id="598218446">
      <w:bodyDiv w:val="1"/>
      <w:marLeft w:val="0"/>
      <w:marRight w:val="0"/>
      <w:marTop w:val="0"/>
      <w:marBottom w:val="0"/>
      <w:divBdr>
        <w:top w:val="none" w:sz="0" w:space="0" w:color="auto"/>
        <w:left w:val="none" w:sz="0" w:space="0" w:color="auto"/>
        <w:bottom w:val="none" w:sz="0" w:space="0" w:color="auto"/>
        <w:right w:val="none" w:sz="0" w:space="0" w:color="auto"/>
      </w:divBdr>
    </w:div>
    <w:div w:id="599146343">
      <w:bodyDiv w:val="1"/>
      <w:marLeft w:val="0"/>
      <w:marRight w:val="0"/>
      <w:marTop w:val="0"/>
      <w:marBottom w:val="0"/>
      <w:divBdr>
        <w:top w:val="none" w:sz="0" w:space="0" w:color="auto"/>
        <w:left w:val="none" w:sz="0" w:space="0" w:color="auto"/>
        <w:bottom w:val="none" w:sz="0" w:space="0" w:color="auto"/>
        <w:right w:val="none" w:sz="0" w:space="0" w:color="auto"/>
      </w:divBdr>
    </w:div>
    <w:div w:id="620691719">
      <w:bodyDiv w:val="1"/>
      <w:marLeft w:val="0"/>
      <w:marRight w:val="0"/>
      <w:marTop w:val="0"/>
      <w:marBottom w:val="0"/>
      <w:divBdr>
        <w:top w:val="none" w:sz="0" w:space="0" w:color="auto"/>
        <w:left w:val="none" w:sz="0" w:space="0" w:color="auto"/>
        <w:bottom w:val="none" w:sz="0" w:space="0" w:color="auto"/>
        <w:right w:val="none" w:sz="0" w:space="0" w:color="auto"/>
      </w:divBdr>
    </w:div>
    <w:div w:id="628242134">
      <w:bodyDiv w:val="1"/>
      <w:marLeft w:val="0"/>
      <w:marRight w:val="0"/>
      <w:marTop w:val="0"/>
      <w:marBottom w:val="0"/>
      <w:divBdr>
        <w:top w:val="none" w:sz="0" w:space="0" w:color="auto"/>
        <w:left w:val="none" w:sz="0" w:space="0" w:color="auto"/>
        <w:bottom w:val="none" w:sz="0" w:space="0" w:color="auto"/>
        <w:right w:val="none" w:sz="0" w:space="0" w:color="auto"/>
      </w:divBdr>
    </w:div>
    <w:div w:id="667100907">
      <w:bodyDiv w:val="1"/>
      <w:marLeft w:val="0"/>
      <w:marRight w:val="0"/>
      <w:marTop w:val="0"/>
      <w:marBottom w:val="0"/>
      <w:divBdr>
        <w:top w:val="none" w:sz="0" w:space="0" w:color="auto"/>
        <w:left w:val="none" w:sz="0" w:space="0" w:color="auto"/>
        <w:bottom w:val="none" w:sz="0" w:space="0" w:color="auto"/>
        <w:right w:val="none" w:sz="0" w:space="0" w:color="auto"/>
      </w:divBdr>
    </w:div>
    <w:div w:id="684212639">
      <w:bodyDiv w:val="1"/>
      <w:marLeft w:val="0"/>
      <w:marRight w:val="0"/>
      <w:marTop w:val="0"/>
      <w:marBottom w:val="0"/>
      <w:divBdr>
        <w:top w:val="none" w:sz="0" w:space="0" w:color="auto"/>
        <w:left w:val="none" w:sz="0" w:space="0" w:color="auto"/>
        <w:bottom w:val="none" w:sz="0" w:space="0" w:color="auto"/>
        <w:right w:val="none" w:sz="0" w:space="0" w:color="auto"/>
      </w:divBdr>
    </w:div>
    <w:div w:id="713311524">
      <w:bodyDiv w:val="1"/>
      <w:marLeft w:val="0"/>
      <w:marRight w:val="0"/>
      <w:marTop w:val="0"/>
      <w:marBottom w:val="0"/>
      <w:divBdr>
        <w:top w:val="none" w:sz="0" w:space="0" w:color="auto"/>
        <w:left w:val="none" w:sz="0" w:space="0" w:color="auto"/>
        <w:bottom w:val="none" w:sz="0" w:space="0" w:color="auto"/>
        <w:right w:val="none" w:sz="0" w:space="0" w:color="auto"/>
      </w:divBdr>
    </w:div>
    <w:div w:id="722558377">
      <w:bodyDiv w:val="1"/>
      <w:marLeft w:val="0"/>
      <w:marRight w:val="0"/>
      <w:marTop w:val="0"/>
      <w:marBottom w:val="0"/>
      <w:divBdr>
        <w:top w:val="none" w:sz="0" w:space="0" w:color="auto"/>
        <w:left w:val="none" w:sz="0" w:space="0" w:color="auto"/>
        <w:bottom w:val="none" w:sz="0" w:space="0" w:color="auto"/>
        <w:right w:val="none" w:sz="0" w:space="0" w:color="auto"/>
      </w:divBdr>
    </w:div>
    <w:div w:id="730276036">
      <w:bodyDiv w:val="1"/>
      <w:marLeft w:val="0"/>
      <w:marRight w:val="0"/>
      <w:marTop w:val="0"/>
      <w:marBottom w:val="0"/>
      <w:divBdr>
        <w:top w:val="none" w:sz="0" w:space="0" w:color="auto"/>
        <w:left w:val="none" w:sz="0" w:space="0" w:color="auto"/>
        <w:bottom w:val="none" w:sz="0" w:space="0" w:color="auto"/>
        <w:right w:val="none" w:sz="0" w:space="0" w:color="auto"/>
      </w:divBdr>
    </w:div>
    <w:div w:id="750732711">
      <w:bodyDiv w:val="1"/>
      <w:marLeft w:val="0"/>
      <w:marRight w:val="0"/>
      <w:marTop w:val="0"/>
      <w:marBottom w:val="0"/>
      <w:divBdr>
        <w:top w:val="none" w:sz="0" w:space="0" w:color="auto"/>
        <w:left w:val="none" w:sz="0" w:space="0" w:color="auto"/>
        <w:bottom w:val="none" w:sz="0" w:space="0" w:color="auto"/>
        <w:right w:val="none" w:sz="0" w:space="0" w:color="auto"/>
      </w:divBdr>
    </w:div>
    <w:div w:id="857936247">
      <w:bodyDiv w:val="1"/>
      <w:marLeft w:val="0"/>
      <w:marRight w:val="0"/>
      <w:marTop w:val="0"/>
      <w:marBottom w:val="0"/>
      <w:divBdr>
        <w:top w:val="none" w:sz="0" w:space="0" w:color="auto"/>
        <w:left w:val="none" w:sz="0" w:space="0" w:color="auto"/>
        <w:bottom w:val="none" w:sz="0" w:space="0" w:color="auto"/>
        <w:right w:val="none" w:sz="0" w:space="0" w:color="auto"/>
      </w:divBdr>
    </w:div>
    <w:div w:id="875198891">
      <w:bodyDiv w:val="1"/>
      <w:marLeft w:val="0"/>
      <w:marRight w:val="0"/>
      <w:marTop w:val="0"/>
      <w:marBottom w:val="0"/>
      <w:divBdr>
        <w:top w:val="none" w:sz="0" w:space="0" w:color="auto"/>
        <w:left w:val="none" w:sz="0" w:space="0" w:color="auto"/>
        <w:bottom w:val="none" w:sz="0" w:space="0" w:color="auto"/>
        <w:right w:val="none" w:sz="0" w:space="0" w:color="auto"/>
      </w:divBdr>
    </w:div>
    <w:div w:id="894581720">
      <w:bodyDiv w:val="1"/>
      <w:marLeft w:val="0"/>
      <w:marRight w:val="0"/>
      <w:marTop w:val="0"/>
      <w:marBottom w:val="0"/>
      <w:divBdr>
        <w:top w:val="none" w:sz="0" w:space="0" w:color="auto"/>
        <w:left w:val="none" w:sz="0" w:space="0" w:color="auto"/>
        <w:bottom w:val="none" w:sz="0" w:space="0" w:color="auto"/>
        <w:right w:val="none" w:sz="0" w:space="0" w:color="auto"/>
      </w:divBdr>
    </w:div>
    <w:div w:id="919288007">
      <w:bodyDiv w:val="1"/>
      <w:marLeft w:val="0"/>
      <w:marRight w:val="0"/>
      <w:marTop w:val="0"/>
      <w:marBottom w:val="0"/>
      <w:divBdr>
        <w:top w:val="none" w:sz="0" w:space="0" w:color="auto"/>
        <w:left w:val="none" w:sz="0" w:space="0" w:color="auto"/>
        <w:bottom w:val="none" w:sz="0" w:space="0" w:color="auto"/>
        <w:right w:val="none" w:sz="0" w:space="0" w:color="auto"/>
      </w:divBdr>
    </w:div>
    <w:div w:id="939994951">
      <w:bodyDiv w:val="1"/>
      <w:marLeft w:val="0"/>
      <w:marRight w:val="0"/>
      <w:marTop w:val="0"/>
      <w:marBottom w:val="0"/>
      <w:divBdr>
        <w:top w:val="none" w:sz="0" w:space="0" w:color="auto"/>
        <w:left w:val="none" w:sz="0" w:space="0" w:color="auto"/>
        <w:bottom w:val="none" w:sz="0" w:space="0" w:color="auto"/>
        <w:right w:val="none" w:sz="0" w:space="0" w:color="auto"/>
      </w:divBdr>
    </w:div>
    <w:div w:id="981425426">
      <w:bodyDiv w:val="1"/>
      <w:marLeft w:val="0"/>
      <w:marRight w:val="0"/>
      <w:marTop w:val="0"/>
      <w:marBottom w:val="0"/>
      <w:divBdr>
        <w:top w:val="none" w:sz="0" w:space="0" w:color="auto"/>
        <w:left w:val="none" w:sz="0" w:space="0" w:color="auto"/>
        <w:bottom w:val="none" w:sz="0" w:space="0" w:color="auto"/>
        <w:right w:val="none" w:sz="0" w:space="0" w:color="auto"/>
      </w:divBdr>
    </w:div>
    <w:div w:id="990252081">
      <w:bodyDiv w:val="1"/>
      <w:marLeft w:val="0"/>
      <w:marRight w:val="0"/>
      <w:marTop w:val="0"/>
      <w:marBottom w:val="0"/>
      <w:divBdr>
        <w:top w:val="none" w:sz="0" w:space="0" w:color="auto"/>
        <w:left w:val="none" w:sz="0" w:space="0" w:color="auto"/>
        <w:bottom w:val="none" w:sz="0" w:space="0" w:color="auto"/>
        <w:right w:val="none" w:sz="0" w:space="0" w:color="auto"/>
      </w:divBdr>
    </w:div>
    <w:div w:id="993265705">
      <w:bodyDiv w:val="1"/>
      <w:marLeft w:val="0"/>
      <w:marRight w:val="0"/>
      <w:marTop w:val="0"/>
      <w:marBottom w:val="0"/>
      <w:divBdr>
        <w:top w:val="none" w:sz="0" w:space="0" w:color="auto"/>
        <w:left w:val="none" w:sz="0" w:space="0" w:color="auto"/>
        <w:bottom w:val="none" w:sz="0" w:space="0" w:color="auto"/>
        <w:right w:val="none" w:sz="0" w:space="0" w:color="auto"/>
      </w:divBdr>
    </w:div>
    <w:div w:id="1003778656">
      <w:bodyDiv w:val="1"/>
      <w:marLeft w:val="0"/>
      <w:marRight w:val="0"/>
      <w:marTop w:val="0"/>
      <w:marBottom w:val="0"/>
      <w:divBdr>
        <w:top w:val="none" w:sz="0" w:space="0" w:color="auto"/>
        <w:left w:val="none" w:sz="0" w:space="0" w:color="auto"/>
        <w:bottom w:val="none" w:sz="0" w:space="0" w:color="auto"/>
        <w:right w:val="none" w:sz="0" w:space="0" w:color="auto"/>
      </w:divBdr>
    </w:div>
    <w:div w:id="1025324711">
      <w:bodyDiv w:val="1"/>
      <w:marLeft w:val="0"/>
      <w:marRight w:val="0"/>
      <w:marTop w:val="0"/>
      <w:marBottom w:val="0"/>
      <w:divBdr>
        <w:top w:val="none" w:sz="0" w:space="0" w:color="auto"/>
        <w:left w:val="none" w:sz="0" w:space="0" w:color="auto"/>
        <w:bottom w:val="none" w:sz="0" w:space="0" w:color="auto"/>
        <w:right w:val="none" w:sz="0" w:space="0" w:color="auto"/>
      </w:divBdr>
    </w:div>
    <w:div w:id="1046487748">
      <w:bodyDiv w:val="1"/>
      <w:marLeft w:val="0"/>
      <w:marRight w:val="0"/>
      <w:marTop w:val="0"/>
      <w:marBottom w:val="0"/>
      <w:divBdr>
        <w:top w:val="none" w:sz="0" w:space="0" w:color="auto"/>
        <w:left w:val="none" w:sz="0" w:space="0" w:color="auto"/>
        <w:bottom w:val="none" w:sz="0" w:space="0" w:color="auto"/>
        <w:right w:val="none" w:sz="0" w:space="0" w:color="auto"/>
      </w:divBdr>
    </w:div>
    <w:div w:id="1204169550">
      <w:bodyDiv w:val="1"/>
      <w:marLeft w:val="0"/>
      <w:marRight w:val="0"/>
      <w:marTop w:val="0"/>
      <w:marBottom w:val="0"/>
      <w:divBdr>
        <w:top w:val="none" w:sz="0" w:space="0" w:color="auto"/>
        <w:left w:val="none" w:sz="0" w:space="0" w:color="auto"/>
        <w:bottom w:val="none" w:sz="0" w:space="0" w:color="auto"/>
        <w:right w:val="none" w:sz="0" w:space="0" w:color="auto"/>
      </w:divBdr>
    </w:div>
    <w:div w:id="1250967235">
      <w:bodyDiv w:val="1"/>
      <w:marLeft w:val="0"/>
      <w:marRight w:val="0"/>
      <w:marTop w:val="0"/>
      <w:marBottom w:val="0"/>
      <w:divBdr>
        <w:top w:val="none" w:sz="0" w:space="0" w:color="auto"/>
        <w:left w:val="none" w:sz="0" w:space="0" w:color="auto"/>
        <w:bottom w:val="none" w:sz="0" w:space="0" w:color="auto"/>
        <w:right w:val="none" w:sz="0" w:space="0" w:color="auto"/>
      </w:divBdr>
    </w:div>
    <w:div w:id="1271359453">
      <w:bodyDiv w:val="1"/>
      <w:marLeft w:val="0"/>
      <w:marRight w:val="0"/>
      <w:marTop w:val="0"/>
      <w:marBottom w:val="0"/>
      <w:divBdr>
        <w:top w:val="none" w:sz="0" w:space="0" w:color="auto"/>
        <w:left w:val="none" w:sz="0" w:space="0" w:color="auto"/>
        <w:bottom w:val="none" w:sz="0" w:space="0" w:color="auto"/>
        <w:right w:val="none" w:sz="0" w:space="0" w:color="auto"/>
      </w:divBdr>
    </w:div>
    <w:div w:id="1285388072">
      <w:bodyDiv w:val="1"/>
      <w:marLeft w:val="0"/>
      <w:marRight w:val="0"/>
      <w:marTop w:val="0"/>
      <w:marBottom w:val="0"/>
      <w:divBdr>
        <w:top w:val="none" w:sz="0" w:space="0" w:color="auto"/>
        <w:left w:val="none" w:sz="0" w:space="0" w:color="auto"/>
        <w:bottom w:val="none" w:sz="0" w:space="0" w:color="auto"/>
        <w:right w:val="none" w:sz="0" w:space="0" w:color="auto"/>
      </w:divBdr>
    </w:div>
    <w:div w:id="1298339105">
      <w:bodyDiv w:val="1"/>
      <w:marLeft w:val="0"/>
      <w:marRight w:val="0"/>
      <w:marTop w:val="0"/>
      <w:marBottom w:val="0"/>
      <w:divBdr>
        <w:top w:val="none" w:sz="0" w:space="0" w:color="auto"/>
        <w:left w:val="none" w:sz="0" w:space="0" w:color="auto"/>
        <w:bottom w:val="none" w:sz="0" w:space="0" w:color="auto"/>
        <w:right w:val="none" w:sz="0" w:space="0" w:color="auto"/>
      </w:divBdr>
    </w:div>
    <w:div w:id="1309090932">
      <w:bodyDiv w:val="1"/>
      <w:marLeft w:val="0"/>
      <w:marRight w:val="0"/>
      <w:marTop w:val="0"/>
      <w:marBottom w:val="0"/>
      <w:divBdr>
        <w:top w:val="none" w:sz="0" w:space="0" w:color="auto"/>
        <w:left w:val="none" w:sz="0" w:space="0" w:color="auto"/>
        <w:bottom w:val="none" w:sz="0" w:space="0" w:color="auto"/>
        <w:right w:val="none" w:sz="0" w:space="0" w:color="auto"/>
      </w:divBdr>
    </w:div>
    <w:div w:id="1357269592">
      <w:bodyDiv w:val="1"/>
      <w:marLeft w:val="0"/>
      <w:marRight w:val="0"/>
      <w:marTop w:val="0"/>
      <w:marBottom w:val="0"/>
      <w:divBdr>
        <w:top w:val="none" w:sz="0" w:space="0" w:color="auto"/>
        <w:left w:val="none" w:sz="0" w:space="0" w:color="auto"/>
        <w:bottom w:val="none" w:sz="0" w:space="0" w:color="auto"/>
        <w:right w:val="none" w:sz="0" w:space="0" w:color="auto"/>
      </w:divBdr>
    </w:div>
    <w:div w:id="1378701674">
      <w:bodyDiv w:val="1"/>
      <w:marLeft w:val="0"/>
      <w:marRight w:val="0"/>
      <w:marTop w:val="0"/>
      <w:marBottom w:val="0"/>
      <w:divBdr>
        <w:top w:val="none" w:sz="0" w:space="0" w:color="auto"/>
        <w:left w:val="none" w:sz="0" w:space="0" w:color="auto"/>
        <w:bottom w:val="none" w:sz="0" w:space="0" w:color="auto"/>
        <w:right w:val="none" w:sz="0" w:space="0" w:color="auto"/>
      </w:divBdr>
    </w:div>
    <w:div w:id="1385639431">
      <w:bodyDiv w:val="1"/>
      <w:marLeft w:val="0"/>
      <w:marRight w:val="0"/>
      <w:marTop w:val="0"/>
      <w:marBottom w:val="0"/>
      <w:divBdr>
        <w:top w:val="none" w:sz="0" w:space="0" w:color="auto"/>
        <w:left w:val="none" w:sz="0" w:space="0" w:color="auto"/>
        <w:bottom w:val="none" w:sz="0" w:space="0" w:color="auto"/>
        <w:right w:val="none" w:sz="0" w:space="0" w:color="auto"/>
      </w:divBdr>
    </w:div>
    <w:div w:id="1405570935">
      <w:bodyDiv w:val="1"/>
      <w:marLeft w:val="0"/>
      <w:marRight w:val="0"/>
      <w:marTop w:val="0"/>
      <w:marBottom w:val="0"/>
      <w:divBdr>
        <w:top w:val="none" w:sz="0" w:space="0" w:color="auto"/>
        <w:left w:val="none" w:sz="0" w:space="0" w:color="auto"/>
        <w:bottom w:val="none" w:sz="0" w:space="0" w:color="auto"/>
        <w:right w:val="none" w:sz="0" w:space="0" w:color="auto"/>
      </w:divBdr>
    </w:div>
    <w:div w:id="1420953103">
      <w:bodyDiv w:val="1"/>
      <w:marLeft w:val="0"/>
      <w:marRight w:val="0"/>
      <w:marTop w:val="0"/>
      <w:marBottom w:val="0"/>
      <w:divBdr>
        <w:top w:val="none" w:sz="0" w:space="0" w:color="auto"/>
        <w:left w:val="none" w:sz="0" w:space="0" w:color="auto"/>
        <w:bottom w:val="none" w:sz="0" w:space="0" w:color="auto"/>
        <w:right w:val="none" w:sz="0" w:space="0" w:color="auto"/>
      </w:divBdr>
    </w:div>
    <w:div w:id="1427311864">
      <w:bodyDiv w:val="1"/>
      <w:marLeft w:val="0"/>
      <w:marRight w:val="0"/>
      <w:marTop w:val="0"/>
      <w:marBottom w:val="0"/>
      <w:divBdr>
        <w:top w:val="none" w:sz="0" w:space="0" w:color="auto"/>
        <w:left w:val="none" w:sz="0" w:space="0" w:color="auto"/>
        <w:bottom w:val="none" w:sz="0" w:space="0" w:color="auto"/>
        <w:right w:val="none" w:sz="0" w:space="0" w:color="auto"/>
      </w:divBdr>
    </w:div>
    <w:div w:id="1431781626">
      <w:bodyDiv w:val="1"/>
      <w:marLeft w:val="0"/>
      <w:marRight w:val="0"/>
      <w:marTop w:val="0"/>
      <w:marBottom w:val="0"/>
      <w:divBdr>
        <w:top w:val="none" w:sz="0" w:space="0" w:color="auto"/>
        <w:left w:val="none" w:sz="0" w:space="0" w:color="auto"/>
        <w:bottom w:val="none" w:sz="0" w:space="0" w:color="auto"/>
        <w:right w:val="none" w:sz="0" w:space="0" w:color="auto"/>
      </w:divBdr>
    </w:div>
    <w:div w:id="1433821132">
      <w:bodyDiv w:val="1"/>
      <w:marLeft w:val="0"/>
      <w:marRight w:val="0"/>
      <w:marTop w:val="0"/>
      <w:marBottom w:val="0"/>
      <w:divBdr>
        <w:top w:val="none" w:sz="0" w:space="0" w:color="auto"/>
        <w:left w:val="none" w:sz="0" w:space="0" w:color="auto"/>
        <w:bottom w:val="none" w:sz="0" w:space="0" w:color="auto"/>
        <w:right w:val="none" w:sz="0" w:space="0" w:color="auto"/>
      </w:divBdr>
    </w:div>
    <w:div w:id="1446189478">
      <w:bodyDiv w:val="1"/>
      <w:marLeft w:val="0"/>
      <w:marRight w:val="0"/>
      <w:marTop w:val="0"/>
      <w:marBottom w:val="0"/>
      <w:divBdr>
        <w:top w:val="none" w:sz="0" w:space="0" w:color="auto"/>
        <w:left w:val="none" w:sz="0" w:space="0" w:color="auto"/>
        <w:bottom w:val="none" w:sz="0" w:space="0" w:color="auto"/>
        <w:right w:val="none" w:sz="0" w:space="0" w:color="auto"/>
      </w:divBdr>
    </w:div>
    <w:div w:id="1463693956">
      <w:bodyDiv w:val="1"/>
      <w:marLeft w:val="0"/>
      <w:marRight w:val="0"/>
      <w:marTop w:val="0"/>
      <w:marBottom w:val="0"/>
      <w:divBdr>
        <w:top w:val="none" w:sz="0" w:space="0" w:color="auto"/>
        <w:left w:val="none" w:sz="0" w:space="0" w:color="auto"/>
        <w:bottom w:val="none" w:sz="0" w:space="0" w:color="auto"/>
        <w:right w:val="none" w:sz="0" w:space="0" w:color="auto"/>
      </w:divBdr>
    </w:div>
    <w:div w:id="1477533385">
      <w:bodyDiv w:val="1"/>
      <w:marLeft w:val="0"/>
      <w:marRight w:val="0"/>
      <w:marTop w:val="0"/>
      <w:marBottom w:val="0"/>
      <w:divBdr>
        <w:top w:val="none" w:sz="0" w:space="0" w:color="auto"/>
        <w:left w:val="none" w:sz="0" w:space="0" w:color="auto"/>
        <w:bottom w:val="none" w:sz="0" w:space="0" w:color="auto"/>
        <w:right w:val="none" w:sz="0" w:space="0" w:color="auto"/>
      </w:divBdr>
    </w:div>
    <w:div w:id="1530532149">
      <w:bodyDiv w:val="1"/>
      <w:marLeft w:val="0"/>
      <w:marRight w:val="0"/>
      <w:marTop w:val="0"/>
      <w:marBottom w:val="0"/>
      <w:divBdr>
        <w:top w:val="none" w:sz="0" w:space="0" w:color="auto"/>
        <w:left w:val="none" w:sz="0" w:space="0" w:color="auto"/>
        <w:bottom w:val="none" w:sz="0" w:space="0" w:color="auto"/>
        <w:right w:val="none" w:sz="0" w:space="0" w:color="auto"/>
      </w:divBdr>
    </w:div>
    <w:div w:id="1581133152">
      <w:bodyDiv w:val="1"/>
      <w:marLeft w:val="0"/>
      <w:marRight w:val="0"/>
      <w:marTop w:val="0"/>
      <w:marBottom w:val="0"/>
      <w:divBdr>
        <w:top w:val="none" w:sz="0" w:space="0" w:color="auto"/>
        <w:left w:val="none" w:sz="0" w:space="0" w:color="auto"/>
        <w:bottom w:val="none" w:sz="0" w:space="0" w:color="auto"/>
        <w:right w:val="none" w:sz="0" w:space="0" w:color="auto"/>
      </w:divBdr>
    </w:div>
    <w:div w:id="1583757357">
      <w:bodyDiv w:val="1"/>
      <w:marLeft w:val="0"/>
      <w:marRight w:val="0"/>
      <w:marTop w:val="0"/>
      <w:marBottom w:val="0"/>
      <w:divBdr>
        <w:top w:val="none" w:sz="0" w:space="0" w:color="auto"/>
        <w:left w:val="none" w:sz="0" w:space="0" w:color="auto"/>
        <w:bottom w:val="none" w:sz="0" w:space="0" w:color="auto"/>
        <w:right w:val="none" w:sz="0" w:space="0" w:color="auto"/>
      </w:divBdr>
    </w:div>
    <w:div w:id="1590112928">
      <w:bodyDiv w:val="1"/>
      <w:marLeft w:val="0"/>
      <w:marRight w:val="0"/>
      <w:marTop w:val="0"/>
      <w:marBottom w:val="0"/>
      <w:divBdr>
        <w:top w:val="none" w:sz="0" w:space="0" w:color="auto"/>
        <w:left w:val="none" w:sz="0" w:space="0" w:color="auto"/>
        <w:bottom w:val="none" w:sz="0" w:space="0" w:color="auto"/>
        <w:right w:val="none" w:sz="0" w:space="0" w:color="auto"/>
      </w:divBdr>
    </w:div>
    <w:div w:id="1600410790">
      <w:bodyDiv w:val="1"/>
      <w:marLeft w:val="0"/>
      <w:marRight w:val="0"/>
      <w:marTop w:val="0"/>
      <w:marBottom w:val="0"/>
      <w:divBdr>
        <w:top w:val="none" w:sz="0" w:space="0" w:color="auto"/>
        <w:left w:val="none" w:sz="0" w:space="0" w:color="auto"/>
        <w:bottom w:val="none" w:sz="0" w:space="0" w:color="auto"/>
        <w:right w:val="none" w:sz="0" w:space="0" w:color="auto"/>
      </w:divBdr>
    </w:div>
    <w:div w:id="1602949278">
      <w:bodyDiv w:val="1"/>
      <w:marLeft w:val="0"/>
      <w:marRight w:val="0"/>
      <w:marTop w:val="0"/>
      <w:marBottom w:val="0"/>
      <w:divBdr>
        <w:top w:val="none" w:sz="0" w:space="0" w:color="auto"/>
        <w:left w:val="none" w:sz="0" w:space="0" w:color="auto"/>
        <w:bottom w:val="none" w:sz="0" w:space="0" w:color="auto"/>
        <w:right w:val="none" w:sz="0" w:space="0" w:color="auto"/>
      </w:divBdr>
    </w:div>
    <w:div w:id="1680739022">
      <w:bodyDiv w:val="1"/>
      <w:marLeft w:val="0"/>
      <w:marRight w:val="0"/>
      <w:marTop w:val="0"/>
      <w:marBottom w:val="0"/>
      <w:divBdr>
        <w:top w:val="none" w:sz="0" w:space="0" w:color="auto"/>
        <w:left w:val="none" w:sz="0" w:space="0" w:color="auto"/>
        <w:bottom w:val="none" w:sz="0" w:space="0" w:color="auto"/>
        <w:right w:val="none" w:sz="0" w:space="0" w:color="auto"/>
      </w:divBdr>
    </w:div>
    <w:div w:id="1699549766">
      <w:bodyDiv w:val="1"/>
      <w:marLeft w:val="0"/>
      <w:marRight w:val="0"/>
      <w:marTop w:val="0"/>
      <w:marBottom w:val="0"/>
      <w:divBdr>
        <w:top w:val="none" w:sz="0" w:space="0" w:color="auto"/>
        <w:left w:val="none" w:sz="0" w:space="0" w:color="auto"/>
        <w:bottom w:val="none" w:sz="0" w:space="0" w:color="auto"/>
        <w:right w:val="none" w:sz="0" w:space="0" w:color="auto"/>
      </w:divBdr>
    </w:div>
    <w:div w:id="1721125262">
      <w:bodyDiv w:val="1"/>
      <w:marLeft w:val="0"/>
      <w:marRight w:val="0"/>
      <w:marTop w:val="0"/>
      <w:marBottom w:val="0"/>
      <w:divBdr>
        <w:top w:val="none" w:sz="0" w:space="0" w:color="auto"/>
        <w:left w:val="none" w:sz="0" w:space="0" w:color="auto"/>
        <w:bottom w:val="none" w:sz="0" w:space="0" w:color="auto"/>
        <w:right w:val="none" w:sz="0" w:space="0" w:color="auto"/>
      </w:divBdr>
    </w:div>
    <w:div w:id="1730768936">
      <w:bodyDiv w:val="1"/>
      <w:marLeft w:val="0"/>
      <w:marRight w:val="0"/>
      <w:marTop w:val="0"/>
      <w:marBottom w:val="0"/>
      <w:divBdr>
        <w:top w:val="none" w:sz="0" w:space="0" w:color="auto"/>
        <w:left w:val="none" w:sz="0" w:space="0" w:color="auto"/>
        <w:bottom w:val="none" w:sz="0" w:space="0" w:color="auto"/>
        <w:right w:val="none" w:sz="0" w:space="0" w:color="auto"/>
      </w:divBdr>
    </w:div>
    <w:div w:id="1732578781">
      <w:bodyDiv w:val="1"/>
      <w:marLeft w:val="0"/>
      <w:marRight w:val="0"/>
      <w:marTop w:val="0"/>
      <w:marBottom w:val="0"/>
      <w:divBdr>
        <w:top w:val="none" w:sz="0" w:space="0" w:color="auto"/>
        <w:left w:val="none" w:sz="0" w:space="0" w:color="auto"/>
        <w:bottom w:val="none" w:sz="0" w:space="0" w:color="auto"/>
        <w:right w:val="none" w:sz="0" w:space="0" w:color="auto"/>
      </w:divBdr>
    </w:div>
    <w:div w:id="1737631371">
      <w:bodyDiv w:val="1"/>
      <w:marLeft w:val="0"/>
      <w:marRight w:val="0"/>
      <w:marTop w:val="0"/>
      <w:marBottom w:val="0"/>
      <w:divBdr>
        <w:top w:val="none" w:sz="0" w:space="0" w:color="auto"/>
        <w:left w:val="none" w:sz="0" w:space="0" w:color="auto"/>
        <w:bottom w:val="none" w:sz="0" w:space="0" w:color="auto"/>
        <w:right w:val="none" w:sz="0" w:space="0" w:color="auto"/>
      </w:divBdr>
    </w:div>
    <w:div w:id="1740446527">
      <w:bodyDiv w:val="1"/>
      <w:marLeft w:val="0"/>
      <w:marRight w:val="0"/>
      <w:marTop w:val="0"/>
      <w:marBottom w:val="0"/>
      <w:divBdr>
        <w:top w:val="none" w:sz="0" w:space="0" w:color="auto"/>
        <w:left w:val="none" w:sz="0" w:space="0" w:color="auto"/>
        <w:bottom w:val="none" w:sz="0" w:space="0" w:color="auto"/>
        <w:right w:val="none" w:sz="0" w:space="0" w:color="auto"/>
      </w:divBdr>
    </w:div>
    <w:div w:id="1776559273">
      <w:bodyDiv w:val="1"/>
      <w:marLeft w:val="0"/>
      <w:marRight w:val="0"/>
      <w:marTop w:val="0"/>
      <w:marBottom w:val="0"/>
      <w:divBdr>
        <w:top w:val="none" w:sz="0" w:space="0" w:color="auto"/>
        <w:left w:val="none" w:sz="0" w:space="0" w:color="auto"/>
        <w:bottom w:val="none" w:sz="0" w:space="0" w:color="auto"/>
        <w:right w:val="none" w:sz="0" w:space="0" w:color="auto"/>
      </w:divBdr>
    </w:div>
    <w:div w:id="1796944593">
      <w:bodyDiv w:val="1"/>
      <w:marLeft w:val="0"/>
      <w:marRight w:val="0"/>
      <w:marTop w:val="0"/>
      <w:marBottom w:val="0"/>
      <w:divBdr>
        <w:top w:val="none" w:sz="0" w:space="0" w:color="auto"/>
        <w:left w:val="none" w:sz="0" w:space="0" w:color="auto"/>
        <w:bottom w:val="none" w:sz="0" w:space="0" w:color="auto"/>
        <w:right w:val="none" w:sz="0" w:space="0" w:color="auto"/>
      </w:divBdr>
    </w:div>
    <w:div w:id="1832521393">
      <w:bodyDiv w:val="1"/>
      <w:marLeft w:val="0"/>
      <w:marRight w:val="0"/>
      <w:marTop w:val="0"/>
      <w:marBottom w:val="0"/>
      <w:divBdr>
        <w:top w:val="none" w:sz="0" w:space="0" w:color="auto"/>
        <w:left w:val="none" w:sz="0" w:space="0" w:color="auto"/>
        <w:bottom w:val="none" w:sz="0" w:space="0" w:color="auto"/>
        <w:right w:val="none" w:sz="0" w:space="0" w:color="auto"/>
      </w:divBdr>
    </w:div>
    <w:div w:id="1840079410">
      <w:bodyDiv w:val="1"/>
      <w:marLeft w:val="0"/>
      <w:marRight w:val="0"/>
      <w:marTop w:val="0"/>
      <w:marBottom w:val="0"/>
      <w:divBdr>
        <w:top w:val="none" w:sz="0" w:space="0" w:color="auto"/>
        <w:left w:val="none" w:sz="0" w:space="0" w:color="auto"/>
        <w:bottom w:val="none" w:sz="0" w:space="0" w:color="auto"/>
        <w:right w:val="none" w:sz="0" w:space="0" w:color="auto"/>
      </w:divBdr>
    </w:div>
    <w:div w:id="1880583405">
      <w:bodyDiv w:val="1"/>
      <w:marLeft w:val="0"/>
      <w:marRight w:val="0"/>
      <w:marTop w:val="0"/>
      <w:marBottom w:val="0"/>
      <w:divBdr>
        <w:top w:val="none" w:sz="0" w:space="0" w:color="auto"/>
        <w:left w:val="none" w:sz="0" w:space="0" w:color="auto"/>
        <w:bottom w:val="none" w:sz="0" w:space="0" w:color="auto"/>
        <w:right w:val="none" w:sz="0" w:space="0" w:color="auto"/>
      </w:divBdr>
    </w:div>
    <w:div w:id="1941721719">
      <w:bodyDiv w:val="1"/>
      <w:marLeft w:val="0"/>
      <w:marRight w:val="0"/>
      <w:marTop w:val="0"/>
      <w:marBottom w:val="0"/>
      <w:divBdr>
        <w:top w:val="none" w:sz="0" w:space="0" w:color="auto"/>
        <w:left w:val="none" w:sz="0" w:space="0" w:color="auto"/>
        <w:bottom w:val="none" w:sz="0" w:space="0" w:color="auto"/>
        <w:right w:val="none" w:sz="0" w:space="0" w:color="auto"/>
      </w:divBdr>
    </w:div>
    <w:div w:id="1945379213">
      <w:bodyDiv w:val="1"/>
      <w:marLeft w:val="0"/>
      <w:marRight w:val="0"/>
      <w:marTop w:val="0"/>
      <w:marBottom w:val="0"/>
      <w:divBdr>
        <w:top w:val="none" w:sz="0" w:space="0" w:color="auto"/>
        <w:left w:val="none" w:sz="0" w:space="0" w:color="auto"/>
        <w:bottom w:val="none" w:sz="0" w:space="0" w:color="auto"/>
        <w:right w:val="none" w:sz="0" w:space="0" w:color="auto"/>
      </w:divBdr>
    </w:div>
    <w:div w:id="1952588330">
      <w:bodyDiv w:val="1"/>
      <w:marLeft w:val="0"/>
      <w:marRight w:val="0"/>
      <w:marTop w:val="0"/>
      <w:marBottom w:val="0"/>
      <w:divBdr>
        <w:top w:val="none" w:sz="0" w:space="0" w:color="auto"/>
        <w:left w:val="none" w:sz="0" w:space="0" w:color="auto"/>
        <w:bottom w:val="none" w:sz="0" w:space="0" w:color="auto"/>
        <w:right w:val="none" w:sz="0" w:space="0" w:color="auto"/>
      </w:divBdr>
    </w:div>
    <w:div w:id="1954285878">
      <w:bodyDiv w:val="1"/>
      <w:marLeft w:val="0"/>
      <w:marRight w:val="0"/>
      <w:marTop w:val="0"/>
      <w:marBottom w:val="0"/>
      <w:divBdr>
        <w:top w:val="none" w:sz="0" w:space="0" w:color="auto"/>
        <w:left w:val="none" w:sz="0" w:space="0" w:color="auto"/>
        <w:bottom w:val="none" w:sz="0" w:space="0" w:color="auto"/>
        <w:right w:val="none" w:sz="0" w:space="0" w:color="auto"/>
      </w:divBdr>
    </w:div>
    <w:div w:id="1973712933">
      <w:bodyDiv w:val="1"/>
      <w:marLeft w:val="0"/>
      <w:marRight w:val="0"/>
      <w:marTop w:val="0"/>
      <w:marBottom w:val="0"/>
      <w:divBdr>
        <w:top w:val="none" w:sz="0" w:space="0" w:color="auto"/>
        <w:left w:val="none" w:sz="0" w:space="0" w:color="auto"/>
        <w:bottom w:val="none" w:sz="0" w:space="0" w:color="auto"/>
        <w:right w:val="none" w:sz="0" w:space="0" w:color="auto"/>
      </w:divBdr>
    </w:div>
    <w:div w:id="1982809820">
      <w:bodyDiv w:val="1"/>
      <w:marLeft w:val="0"/>
      <w:marRight w:val="0"/>
      <w:marTop w:val="0"/>
      <w:marBottom w:val="0"/>
      <w:divBdr>
        <w:top w:val="none" w:sz="0" w:space="0" w:color="auto"/>
        <w:left w:val="none" w:sz="0" w:space="0" w:color="auto"/>
        <w:bottom w:val="none" w:sz="0" w:space="0" w:color="auto"/>
        <w:right w:val="none" w:sz="0" w:space="0" w:color="auto"/>
      </w:divBdr>
    </w:div>
    <w:div w:id="2045056414">
      <w:bodyDiv w:val="1"/>
      <w:marLeft w:val="0"/>
      <w:marRight w:val="0"/>
      <w:marTop w:val="0"/>
      <w:marBottom w:val="0"/>
      <w:divBdr>
        <w:top w:val="none" w:sz="0" w:space="0" w:color="auto"/>
        <w:left w:val="none" w:sz="0" w:space="0" w:color="auto"/>
        <w:bottom w:val="none" w:sz="0" w:space="0" w:color="auto"/>
        <w:right w:val="none" w:sz="0" w:space="0" w:color="auto"/>
      </w:divBdr>
    </w:div>
    <w:div w:id="2096198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aihr.com/platform/?utm_source=resource&amp;utm_medium=resource&amp;utm_campaign=templates&amp;utm_content=templat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ihr.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https://www.aihr.com/"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5D651-B56E-9445-AEC3-DD0137F03C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722</Words>
  <Characters>4117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Cheryl Marie Tay</cp:lastModifiedBy>
  <cp:revision>10</cp:revision>
  <cp:lastPrinted>2023-04-12T12:39:00Z</cp:lastPrinted>
  <dcterms:created xsi:type="dcterms:W3CDTF">2025-11-25T09:40:00Z</dcterms:created>
  <dcterms:modified xsi:type="dcterms:W3CDTF">2025-11-25T12:30:00Z</dcterms:modified>
</cp:coreProperties>
</file>